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9" w:rsidRDefault="007B568E" w:rsidP="00981E36">
      <w:pPr>
        <w:keepLines/>
        <w:shd w:val="clear" w:color="auto" w:fill="FFFFFF"/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образования  </w:t>
      </w:r>
      <w:proofErr w:type="gramStart"/>
      <w:r w:rsidRPr="00835F1D">
        <w:rPr>
          <w:b/>
          <w:bCs/>
          <w:sz w:val="40"/>
          <w:szCs w:val="40"/>
        </w:rPr>
        <w:t>Озерный</w:t>
      </w:r>
      <w:proofErr w:type="gramEnd"/>
      <w:r w:rsidRPr="00835F1D">
        <w:rPr>
          <w:b/>
          <w:bCs/>
          <w:sz w:val="40"/>
          <w:szCs w:val="40"/>
        </w:rPr>
        <w:t xml:space="preserve">  Тверской  области</w:t>
      </w:r>
    </w:p>
    <w:p w:rsidR="00EA68F9" w:rsidRPr="00835F1D" w:rsidRDefault="00EA68F9" w:rsidP="00EA68F9">
      <w:pPr>
        <w:jc w:val="center"/>
        <w:rPr>
          <w:b/>
          <w:sz w:val="28"/>
          <w:szCs w:val="28"/>
        </w:rPr>
      </w:pPr>
    </w:p>
    <w:p w:rsidR="00EA68F9" w:rsidRPr="004D5CA8" w:rsidRDefault="00EA68F9" w:rsidP="00EA68F9">
      <w:pPr>
        <w:jc w:val="center"/>
        <w:rPr>
          <w:b/>
          <w:sz w:val="28"/>
          <w:szCs w:val="28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EA68F9" w:rsidRDefault="00981E36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27.12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 w:rsidR="001835DB">
        <w:rPr>
          <w:rFonts w:ascii="Times New Roman" w:hAnsi="Times New Roman"/>
          <w:b w:val="0"/>
          <w:color w:val="000000" w:themeColor="text1"/>
          <w:sz w:val="28"/>
          <w:szCs w:val="28"/>
        </w:rPr>
        <w:t>515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</w:p>
    <w:p w:rsidR="00EA68F9" w:rsidRDefault="00EA68F9" w:rsidP="00EA68F9">
      <w:pPr>
        <w:rPr>
          <w:sz w:val="28"/>
          <w:szCs w:val="28"/>
        </w:rPr>
      </w:pPr>
    </w:p>
    <w:p w:rsidR="001F21FE" w:rsidRPr="00C44486" w:rsidRDefault="001F21FE" w:rsidP="00CF5E66">
      <w:pPr>
        <w:spacing w:line="276" w:lineRule="auto"/>
        <w:rPr>
          <w:sz w:val="28"/>
          <w:szCs w:val="28"/>
        </w:rPr>
      </w:pPr>
    </w:p>
    <w:p w:rsidR="0095270B" w:rsidRDefault="00EA68F9" w:rsidP="00CF5E66">
      <w:pPr>
        <w:spacing w:line="276" w:lineRule="auto"/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57B55" w:rsidRPr="00A156F5">
        <w:rPr>
          <w:b/>
          <w:sz w:val="28"/>
          <w:szCs w:val="28"/>
        </w:rPr>
        <w:t xml:space="preserve"> </w:t>
      </w:r>
      <w:r w:rsidR="00981E36">
        <w:rPr>
          <w:b/>
          <w:sz w:val="28"/>
          <w:szCs w:val="28"/>
        </w:rPr>
        <w:t>внесении изменений в муниципальную программу</w:t>
      </w:r>
    </w:p>
    <w:p w:rsidR="00981E36" w:rsidRDefault="00981E36" w:rsidP="00CF5E6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</w:t>
      </w:r>
      <w:proofErr w:type="gramStart"/>
      <w:r>
        <w:rPr>
          <w:b/>
          <w:sz w:val="28"/>
          <w:szCs w:val="28"/>
        </w:rPr>
        <w:t>Озерный</w:t>
      </w:r>
      <w:proofErr w:type="gramEnd"/>
      <w:r>
        <w:rPr>
          <w:b/>
          <w:sz w:val="28"/>
          <w:szCs w:val="28"/>
        </w:rPr>
        <w:t xml:space="preserve"> Тверской области</w:t>
      </w:r>
    </w:p>
    <w:p w:rsidR="00981E36" w:rsidRPr="00A156F5" w:rsidRDefault="00981E36" w:rsidP="00CF5E6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«Адресные меры поддержки </w:t>
      </w:r>
      <w:proofErr w:type="gramStart"/>
      <w:r>
        <w:rPr>
          <w:b/>
          <w:sz w:val="28"/>
          <w:szCs w:val="28"/>
        </w:rPr>
        <w:t>населения</w:t>
      </w:r>
      <w:proofErr w:type="gramEnd"/>
      <w:r>
        <w:rPr>
          <w:b/>
          <w:sz w:val="28"/>
          <w:szCs w:val="28"/>
        </w:rPr>
        <w:t xml:space="preserve"> ЗАТО Озерный Тверской области» на 2022-2024 годы</w:t>
      </w:r>
    </w:p>
    <w:p w:rsidR="002D2A99" w:rsidRDefault="002D2A99" w:rsidP="00EA68F9">
      <w:pPr>
        <w:jc w:val="both"/>
        <w:rPr>
          <w:sz w:val="28"/>
          <w:szCs w:val="28"/>
        </w:rPr>
      </w:pPr>
    </w:p>
    <w:p w:rsidR="00835F1D" w:rsidRPr="0004433C" w:rsidRDefault="00835F1D" w:rsidP="00EA68F9">
      <w:pPr>
        <w:jc w:val="both"/>
        <w:rPr>
          <w:sz w:val="28"/>
          <w:szCs w:val="28"/>
        </w:rPr>
      </w:pPr>
    </w:p>
    <w:p w:rsidR="00B20F0D" w:rsidRDefault="00981E36" w:rsidP="00CF5E6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Тверской области от 28.08.2013 года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CF5E66">
      <w:pPr>
        <w:spacing w:line="276" w:lineRule="auto"/>
        <w:jc w:val="center"/>
        <w:rPr>
          <w:sz w:val="28"/>
          <w:szCs w:val="28"/>
        </w:rPr>
      </w:pPr>
    </w:p>
    <w:p w:rsidR="00374B79" w:rsidRDefault="00374B79" w:rsidP="00EA68F9">
      <w:pPr>
        <w:jc w:val="center"/>
        <w:rPr>
          <w:sz w:val="28"/>
          <w:szCs w:val="28"/>
        </w:rPr>
      </w:pPr>
    </w:p>
    <w:p w:rsidR="00981E36" w:rsidRDefault="00981E36" w:rsidP="004E3E48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48">
        <w:rPr>
          <w:rFonts w:ascii="Times New Roman" w:hAnsi="Times New Roman"/>
          <w:sz w:val="28"/>
          <w:szCs w:val="28"/>
        </w:rPr>
        <w:t>Внести в муниципальную программу ЗАТО Озерный Тверской области «Адресные меры поддержки населения ЗАТО Озерный Тверской области» на 2022-2024 годы, утвержденную постановлением администрации ЗАТО Озерный Тверско</w:t>
      </w:r>
      <w:r w:rsidR="004E3E48" w:rsidRPr="004E3E48">
        <w:rPr>
          <w:rFonts w:ascii="Times New Roman" w:hAnsi="Times New Roman"/>
          <w:sz w:val="28"/>
          <w:szCs w:val="28"/>
        </w:rPr>
        <w:t xml:space="preserve">й области от 09.11.2021 г. № 409 «Об утверждении муниципальной программы Озерный Тверской области «Адресные меры поддержки населения ЗАТО Озерный Тверской области» на 2022-2024 </w:t>
      </w:r>
      <w:proofErr w:type="gramStart"/>
      <w:r w:rsidR="004E3E48" w:rsidRPr="004E3E48">
        <w:rPr>
          <w:rFonts w:ascii="Times New Roman" w:hAnsi="Times New Roman"/>
          <w:sz w:val="28"/>
          <w:szCs w:val="28"/>
        </w:rPr>
        <w:t>годы</w:t>
      </w:r>
      <w:proofErr w:type="gramEnd"/>
      <w:r w:rsidR="004E3E48" w:rsidRPr="004E3E48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E3E48" w:rsidRDefault="00E32456" w:rsidP="00E32456">
      <w:pPr>
        <w:pStyle w:val="ae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«Паспор</w:t>
      </w:r>
      <w:r w:rsidR="00EF2FC3">
        <w:rPr>
          <w:rFonts w:ascii="Times New Roman" w:hAnsi="Times New Roman"/>
          <w:sz w:val="28"/>
          <w:szCs w:val="28"/>
        </w:rPr>
        <w:t xml:space="preserve">т муниципальной </w:t>
      </w:r>
      <w:proofErr w:type="gramStart"/>
      <w:r w:rsidR="00EF2FC3">
        <w:rPr>
          <w:rFonts w:ascii="Times New Roman" w:hAnsi="Times New Roman"/>
          <w:sz w:val="28"/>
          <w:szCs w:val="28"/>
        </w:rPr>
        <w:t>программы</w:t>
      </w:r>
      <w:proofErr w:type="gramEnd"/>
      <w:r w:rsidR="00EF2FC3">
        <w:rPr>
          <w:rFonts w:ascii="Times New Roman" w:hAnsi="Times New Roman"/>
          <w:sz w:val="28"/>
          <w:szCs w:val="28"/>
        </w:rPr>
        <w:t xml:space="preserve"> ЗАТО О</w:t>
      </w:r>
      <w:r>
        <w:rPr>
          <w:rFonts w:ascii="Times New Roman" w:hAnsi="Times New Roman"/>
          <w:sz w:val="28"/>
          <w:szCs w:val="28"/>
        </w:rPr>
        <w:t>зерный Тверской области» изложить в следующей редакции:</w:t>
      </w:r>
    </w:p>
    <w:tbl>
      <w:tblPr>
        <w:tblStyle w:val="af0"/>
        <w:tblW w:w="0" w:type="auto"/>
        <w:tblInd w:w="-34" w:type="dxa"/>
        <w:tblLook w:val="04A0"/>
      </w:tblPr>
      <w:tblGrid>
        <w:gridCol w:w="2836"/>
        <w:gridCol w:w="6662"/>
      </w:tblGrid>
      <w:tr w:rsidR="00CF5E66" w:rsidTr="00CF5E66">
        <w:tc>
          <w:tcPr>
            <w:tcW w:w="2836" w:type="dxa"/>
          </w:tcPr>
          <w:p w:rsidR="00CF5E66" w:rsidRDefault="00CF5E66" w:rsidP="00CF5E66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62" w:type="dxa"/>
          </w:tcPr>
          <w:p w:rsidR="00CF5E66" w:rsidRDefault="00CF5E66" w:rsidP="00CF5E6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«Адресные меры поддержки </w:t>
            </w:r>
            <w:proofErr w:type="gramStart"/>
            <w:r>
              <w:rPr>
                <w:sz w:val="28"/>
                <w:szCs w:val="28"/>
              </w:rPr>
              <w:t>населения</w:t>
            </w:r>
            <w:proofErr w:type="gramEnd"/>
            <w:r>
              <w:rPr>
                <w:sz w:val="28"/>
                <w:szCs w:val="28"/>
              </w:rPr>
              <w:t xml:space="preserve"> ЗАТО Озерный Тверской области» на 2022-2024 годы</w:t>
            </w:r>
          </w:p>
          <w:p w:rsidR="00CF5E66" w:rsidRDefault="00CF5E66" w:rsidP="00CF5E66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(далее муниципальная программа)</w:t>
            </w:r>
          </w:p>
        </w:tc>
      </w:tr>
      <w:tr w:rsidR="00CF5E66" w:rsidTr="0038618F">
        <w:trPr>
          <w:trHeight w:val="1407"/>
        </w:trPr>
        <w:tc>
          <w:tcPr>
            <w:tcW w:w="2836" w:type="dxa"/>
          </w:tcPr>
          <w:p w:rsidR="00CF5E66" w:rsidRDefault="00CF5E66" w:rsidP="00CF5E66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Главный администратор муниципальной программы</w:t>
            </w:r>
          </w:p>
        </w:tc>
        <w:tc>
          <w:tcPr>
            <w:tcW w:w="6662" w:type="dxa"/>
          </w:tcPr>
          <w:p w:rsidR="00CF5E66" w:rsidRDefault="00CF5E66" w:rsidP="00CF5E66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администратор муниципальной программы –</w:t>
            </w:r>
            <w:r w:rsidR="008F5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Администрация закрытого административн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территориального образования Озерный Тверской области</w:t>
            </w:r>
          </w:p>
        </w:tc>
      </w:tr>
      <w:tr w:rsidR="00CF5E66" w:rsidTr="0038618F">
        <w:trPr>
          <w:trHeight w:val="1004"/>
        </w:trPr>
        <w:tc>
          <w:tcPr>
            <w:tcW w:w="2836" w:type="dxa"/>
          </w:tcPr>
          <w:p w:rsidR="00CF5E66" w:rsidRDefault="00CF5E66" w:rsidP="00CF5E66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Администраторы  муниципальной программы</w:t>
            </w:r>
          </w:p>
        </w:tc>
        <w:tc>
          <w:tcPr>
            <w:tcW w:w="6662" w:type="dxa"/>
          </w:tcPr>
          <w:p w:rsidR="00CF5E66" w:rsidRDefault="00CF5E66" w:rsidP="00CF5E6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</w:p>
          <w:p w:rsidR="00CF5E66" w:rsidRDefault="00CF5E66" w:rsidP="00CF5E66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«Административно – техническая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служба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области»</w:t>
            </w:r>
          </w:p>
        </w:tc>
      </w:tr>
      <w:tr w:rsidR="00CF5E66" w:rsidTr="00CF5E66">
        <w:tc>
          <w:tcPr>
            <w:tcW w:w="2836" w:type="dxa"/>
          </w:tcPr>
          <w:p w:rsidR="00CF5E66" w:rsidRDefault="00CF5E66" w:rsidP="00CF5E66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662" w:type="dxa"/>
          </w:tcPr>
          <w:p w:rsidR="00CF5E66" w:rsidRDefault="00CF5E66" w:rsidP="00CF5E66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2022-2024 годы</w:t>
            </w:r>
          </w:p>
        </w:tc>
      </w:tr>
      <w:tr w:rsidR="00CF5E66" w:rsidTr="00CF5E66">
        <w:tc>
          <w:tcPr>
            <w:tcW w:w="2836" w:type="dxa"/>
          </w:tcPr>
          <w:p w:rsidR="00CF5E66" w:rsidRDefault="00CF5E66" w:rsidP="00CF5E66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743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662" w:type="dxa"/>
          </w:tcPr>
          <w:p w:rsidR="00CF5E66" w:rsidRPr="00484758" w:rsidRDefault="00CF5E66" w:rsidP="00CF5E6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484758">
              <w:rPr>
                <w:sz w:val="28"/>
                <w:szCs w:val="28"/>
              </w:rPr>
              <w:t>Осуществление на муниципальном уровне мер социальной, материальной поддержки граждан, оказавшихся в трудной жизненной и экстремальной ситуации, оказание адресной социальной поддержки гражданам, относящимся к группе «социального риска», организация досуга, проведение социально-значимых мероприятий, повышение статуса граждан, получивших признание за достижение в трудовой, общественной и иной деятельности, осуществление взаимодействия с общественными организациями по реализации социально-значимых проектов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CF5E66" w:rsidRDefault="00CF5E66" w:rsidP="00CF5E66">
            <w:pPr>
              <w:pStyle w:val="HTML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758">
              <w:rPr>
                <w:rFonts w:ascii="Times New Roman" w:hAnsi="Times New Roman" w:cs="Times New Roman"/>
                <w:sz w:val="28"/>
                <w:szCs w:val="28"/>
              </w:rPr>
              <w:t>Обеспечение социальных гарантий, повышение уровня социальной защищенности лиц, замещавших должности муниципальной службы и замещавших на постоянной основе выборные должности в органах местного самоуправления.</w:t>
            </w:r>
          </w:p>
          <w:p w:rsidR="00492114" w:rsidRDefault="00492114" w:rsidP="00CF5E66">
            <w:pPr>
              <w:pStyle w:val="HTML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E66" w:rsidTr="00CF5E66">
        <w:tc>
          <w:tcPr>
            <w:tcW w:w="2836" w:type="dxa"/>
          </w:tcPr>
          <w:p w:rsidR="00CF5E66" w:rsidRDefault="00CF5E66" w:rsidP="0022332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4743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CF5E66" w:rsidRDefault="00CF5E66" w:rsidP="00CF5E66">
            <w:pPr>
              <w:shd w:val="clear" w:color="auto" w:fill="FFFFFF"/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1 «Предоставление социальной поддержки отдельным категориям граждан</w:t>
            </w:r>
            <w:r w:rsidR="000A02AF">
              <w:rPr>
                <w:color w:val="000000"/>
                <w:sz w:val="28"/>
                <w:szCs w:val="28"/>
              </w:rPr>
              <w:t>, относящихся к «группе риска» среди пенсионеров и инвалидов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(далее – подпрограмма 1).</w:t>
            </w:r>
          </w:p>
          <w:p w:rsidR="00CF5E66" w:rsidRDefault="00CF5E66" w:rsidP="00CF5E66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2 «Создание условий для оказания медицинской помощи </w:t>
            </w:r>
            <w:proofErr w:type="gramStart"/>
            <w:r>
              <w:rPr>
                <w:color w:val="000000"/>
                <w:sz w:val="28"/>
                <w:szCs w:val="28"/>
              </w:rPr>
              <w:t>населению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Озерный»</w:t>
            </w:r>
            <w:r>
              <w:rPr>
                <w:sz w:val="28"/>
                <w:szCs w:val="28"/>
              </w:rPr>
              <w:t xml:space="preserve"> (далее – подпрограмма 2).</w:t>
            </w:r>
          </w:p>
          <w:p w:rsidR="00CF5E66" w:rsidRDefault="00CF5E66" w:rsidP="00CF5E66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3 «Пенсионное обеспечение»</w:t>
            </w:r>
            <w:r>
              <w:rPr>
                <w:sz w:val="28"/>
                <w:szCs w:val="28"/>
              </w:rPr>
              <w:t xml:space="preserve"> (далее – подпрограмма 3).</w:t>
            </w:r>
          </w:p>
          <w:p w:rsidR="00492114" w:rsidRDefault="00492114" w:rsidP="00CF5E66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CF5E66" w:rsidTr="00CF5E66">
        <w:tc>
          <w:tcPr>
            <w:tcW w:w="2836" w:type="dxa"/>
          </w:tcPr>
          <w:p w:rsidR="00CF5E66" w:rsidRDefault="00CF5E66" w:rsidP="00CF5E6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4743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Pr="00C847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  <w:p w:rsidR="00CF5E66" w:rsidRDefault="00CF5E66" w:rsidP="00CF5E66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CF5E66" w:rsidRPr="00AB5C6B" w:rsidRDefault="00CF5E66" w:rsidP="00CF5E66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lastRenderedPageBreak/>
              <w:t xml:space="preserve">Создание для семей и одиноко проживающих граждан, попавших в трудную жизненную ситуацию, условий для выживания и оказание содействия в </w:t>
            </w:r>
            <w:r w:rsidRPr="00AB5C6B">
              <w:rPr>
                <w:sz w:val="28"/>
                <w:szCs w:val="28"/>
              </w:rPr>
              <w:lastRenderedPageBreak/>
              <w:t>преодолении сложившихся обстоятельств.</w:t>
            </w:r>
          </w:p>
          <w:p w:rsidR="00CF5E66" w:rsidRPr="00AB5C6B" w:rsidRDefault="00CF5E66" w:rsidP="00CF5E66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 xml:space="preserve">  Сохранение социальной стабильности на </w:t>
            </w:r>
            <w:proofErr w:type="gramStart"/>
            <w:r w:rsidRPr="00AB5C6B">
              <w:rPr>
                <w:sz w:val="28"/>
                <w:szCs w:val="28"/>
              </w:rPr>
              <w:t>территории</w:t>
            </w:r>
            <w:proofErr w:type="gramEnd"/>
            <w:r w:rsidRPr="00AB5C6B">
              <w:rPr>
                <w:sz w:val="28"/>
                <w:szCs w:val="28"/>
              </w:rPr>
              <w:t xml:space="preserve"> ЗАТО Озерный.</w:t>
            </w:r>
          </w:p>
          <w:p w:rsidR="00CF5E66" w:rsidRPr="00AB5C6B" w:rsidRDefault="00CF5E66" w:rsidP="00CF5E66">
            <w:pPr>
              <w:ind w:firstLine="708"/>
              <w:jc w:val="both"/>
              <w:rPr>
                <w:sz w:val="28"/>
                <w:szCs w:val="28"/>
              </w:rPr>
            </w:pPr>
            <w:r w:rsidRPr="00AB5C6B">
              <w:rPr>
                <w:sz w:val="28"/>
                <w:szCs w:val="28"/>
              </w:rPr>
              <w:t xml:space="preserve"> Повышение внимания общественности к социальным проблемам граждан.</w:t>
            </w:r>
          </w:p>
          <w:p w:rsidR="00CF5E66" w:rsidRDefault="00CF5E66" w:rsidP="00CF5E66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C6B">
              <w:rPr>
                <w:rFonts w:ascii="Times New Roman" w:hAnsi="Times New Roman"/>
                <w:sz w:val="28"/>
                <w:szCs w:val="28"/>
              </w:rPr>
              <w:t xml:space="preserve">           Повышение уровня защищенности лиц, замещавших должности муниципальной службы и замещавших на постоянной основе выборные должности в органах местного самоуправления.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CF5E66" w:rsidTr="00CF5E66">
        <w:tc>
          <w:tcPr>
            <w:tcW w:w="2836" w:type="dxa"/>
          </w:tcPr>
          <w:p w:rsidR="00CF5E66" w:rsidRDefault="002A665C" w:rsidP="00CF5E66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85C">
              <w:rPr>
                <w:rFonts w:ascii="Times New Roman" w:hAnsi="Times New Roman"/>
                <w:sz w:val="28"/>
                <w:szCs w:val="28"/>
              </w:rPr>
              <w:lastRenderedPageBreak/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6662" w:type="dxa"/>
          </w:tcPr>
          <w:p w:rsidR="002A665C" w:rsidRPr="0073402C" w:rsidRDefault="002A665C" w:rsidP="002A665C">
            <w:pPr>
              <w:tabs>
                <w:tab w:val="num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бюджетных ассигнований, выделенный на реализацию программы </w:t>
            </w:r>
            <w:r>
              <w:rPr>
                <w:sz w:val="28"/>
                <w:szCs w:val="28"/>
              </w:rPr>
              <w:t>2022 год,</w:t>
            </w:r>
            <w:r>
              <w:rPr>
                <w:color w:val="000000"/>
                <w:sz w:val="28"/>
                <w:szCs w:val="28"/>
              </w:rPr>
              <w:t xml:space="preserve"> составляет 2 473,7 </w:t>
            </w:r>
            <w:r>
              <w:rPr>
                <w:sz w:val="28"/>
                <w:szCs w:val="28"/>
              </w:rPr>
              <w:t>тыс. руб., в том числе</w:t>
            </w:r>
          </w:p>
          <w:p w:rsidR="002A665C" w:rsidRPr="00093AA9" w:rsidRDefault="002A665C" w:rsidP="002A665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реализация подпрограммы 1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350,0 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2A665C" w:rsidRPr="00093AA9" w:rsidRDefault="002A665C" w:rsidP="002A665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реализация подпрограммы 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 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2A665C" w:rsidRPr="00093AA9" w:rsidRDefault="002A665C" w:rsidP="002A665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реализация подпрограммы 3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2 123,7 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A665C" w:rsidRPr="00093AA9" w:rsidRDefault="002A665C" w:rsidP="002A665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65C" w:rsidRPr="00093AA9" w:rsidRDefault="002A665C" w:rsidP="002A665C">
            <w:pPr>
              <w:tabs>
                <w:tab w:val="num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3AA9">
              <w:rPr>
                <w:color w:val="000000"/>
                <w:sz w:val="28"/>
                <w:szCs w:val="28"/>
              </w:rPr>
              <w:t xml:space="preserve">Общий объем бюджетных ассигнований, выделенный на реализацию программы </w:t>
            </w:r>
            <w:r>
              <w:rPr>
                <w:sz w:val="28"/>
                <w:szCs w:val="28"/>
              </w:rPr>
              <w:t>2023</w:t>
            </w:r>
            <w:r w:rsidRPr="00093AA9">
              <w:rPr>
                <w:sz w:val="28"/>
                <w:szCs w:val="28"/>
              </w:rPr>
              <w:t xml:space="preserve"> год,</w:t>
            </w:r>
            <w:r w:rsidRPr="00093AA9">
              <w:rPr>
                <w:color w:val="000000"/>
                <w:sz w:val="28"/>
                <w:szCs w:val="28"/>
              </w:rPr>
              <w:t xml:space="preserve"> составляет </w:t>
            </w:r>
            <w:r>
              <w:rPr>
                <w:color w:val="000000"/>
                <w:sz w:val="28"/>
                <w:szCs w:val="28"/>
              </w:rPr>
              <w:t xml:space="preserve">2473,7 </w:t>
            </w:r>
            <w:r w:rsidRPr="00093AA9">
              <w:rPr>
                <w:sz w:val="28"/>
                <w:szCs w:val="28"/>
              </w:rPr>
              <w:t>тыс. руб., в том числе</w:t>
            </w:r>
          </w:p>
          <w:p w:rsidR="002A665C" w:rsidRPr="00093AA9" w:rsidRDefault="002A665C" w:rsidP="002A665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реализация подпрограммы 1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350,0 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2A665C" w:rsidRPr="00093AA9" w:rsidRDefault="002A665C" w:rsidP="002A665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реализация подпрограммы 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 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2A665C" w:rsidRPr="00093AA9" w:rsidRDefault="002A665C" w:rsidP="002A665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реализация подпрограммы 3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2 123,7 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A665C" w:rsidRPr="00093AA9" w:rsidRDefault="002A665C" w:rsidP="002A665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65C" w:rsidRPr="00093AA9" w:rsidRDefault="002A665C" w:rsidP="002A665C">
            <w:pPr>
              <w:tabs>
                <w:tab w:val="num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3AA9">
              <w:rPr>
                <w:color w:val="000000"/>
                <w:sz w:val="28"/>
                <w:szCs w:val="28"/>
              </w:rPr>
              <w:t xml:space="preserve">Общий объем бюджетных ассигнований, выделенный на реализацию программы </w:t>
            </w:r>
            <w:r>
              <w:rPr>
                <w:sz w:val="28"/>
                <w:szCs w:val="28"/>
              </w:rPr>
              <w:t>2024</w:t>
            </w:r>
            <w:r w:rsidRPr="00093AA9">
              <w:rPr>
                <w:sz w:val="28"/>
                <w:szCs w:val="28"/>
              </w:rPr>
              <w:t xml:space="preserve"> год,</w:t>
            </w:r>
            <w:r w:rsidRPr="00093AA9">
              <w:rPr>
                <w:color w:val="000000"/>
                <w:sz w:val="28"/>
                <w:szCs w:val="28"/>
              </w:rPr>
              <w:t xml:space="preserve"> составляет </w:t>
            </w:r>
            <w:r>
              <w:rPr>
                <w:color w:val="000000"/>
                <w:sz w:val="28"/>
                <w:szCs w:val="28"/>
              </w:rPr>
              <w:t xml:space="preserve">2 473,7 </w:t>
            </w:r>
            <w:r w:rsidRPr="00093AA9">
              <w:rPr>
                <w:sz w:val="28"/>
                <w:szCs w:val="28"/>
              </w:rPr>
              <w:t>тыс. руб., в том числе</w:t>
            </w:r>
          </w:p>
          <w:p w:rsidR="002A665C" w:rsidRPr="00093AA9" w:rsidRDefault="002A665C" w:rsidP="002A665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реализация подпрограммы 1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350,0 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2A665C" w:rsidRPr="00093AA9" w:rsidRDefault="002A665C" w:rsidP="002A665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- реализация подпрограммы 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 </w:t>
            </w:r>
            <w:r w:rsidRPr="00093AA9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CF5E66" w:rsidRDefault="002A665C" w:rsidP="002A665C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AA9">
              <w:rPr>
                <w:rFonts w:ascii="Times New Roman" w:hAnsi="Times New Roman"/>
                <w:sz w:val="28"/>
                <w:szCs w:val="28"/>
              </w:rPr>
              <w:t>- реализация подпрограммы 3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2 123,7 </w:t>
            </w:r>
            <w:r w:rsidRPr="00093AA9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492114" w:rsidRDefault="00492114" w:rsidP="002A665C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5E66" w:rsidRDefault="00CF5E66" w:rsidP="00CF5E66">
      <w:pPr>
        <w:pStyle w:val="ae"/>
        <w:ind w:left="709"/>
        <w:jc w:val="both"/>
        <w:rPr>
          <w:rFonts w:ascii="Times New Roman" w:hAnsi="Times New Roman"/>
          <w:sz w:val="28"/>
          <w:szCs w:val="28"/>
        </w:rPr>
      </w:pPr>
    </w:p>
    <w:p w:rsidR="00EF2FC3" w:rsidRDefault="005B6963" w:rsidP="00BC6E87">
      <w:pPr>
        <w:pStyle w:val="ae"/>
        <w:numPr>
          <w:ilvl w:val="1"/>
          <w:numId w:val="9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FC3">
        <w:rPr>
          <w:rFonts w:ascii="Times New Roman" w:hAnsi="Times New Roman"/>
          <w:sz w:val="28"/>
          <w:szCs w:val="28"/>
        </w:rPr>
        <w:t xml:space="preserve">Подраздел 1 «Подпрограмма 1» Раздела </w:t>
      </w:r>
      <w:r w:rsidRPr="00EF2FC3">
        <w:rPr>
          <w:rFonts w:ascii="Times New Roman" w:hAnsi="Times New Roman"/>
          <w:sz w:val="28"/>
          <w:szCs w:val="28"/>
          <w:lang w:val="en-US"/>
        </w:rPr>
        <w:t>III</w:t>
      </w:r>
      <w:r w:rsidRPr="00EF2FC3">
        <w:rPr>
          <w:rFonts w:ascii="Times New Roman" w:hAnsi="Times New Roman"/>
          <w:sz w:val="28"/>
          <w:szCs w:val="28"/>
        </w:rPr>
        <w:t xml:space="preserve"> «Подпрограммы» </w:t>
      </w:r>
      <w:r w:rsidR="003C4344">
        <w:rPr>
          <w:rFonts w:ascii="Times New Roman" w:hAnsi="Times New Roman"/>
          <w:sz w:val="28"/>
          <w:szCs w:val="28"/>
        </w:rPr>
        <w:t>читать</w:t>
      </w:r>
      <w:r w:rsidR="00EF2FC3" w:rsidRPr="00EF2FC3">
        <w:rPr>
          <w:rFonts w:ascii="Times New Roman" w:hAnsi="Times New Roman"/>
          <w:sz w:val="28"/>
          <w:szCs w:val="28"/>
        </w:rPr>
        <w:t xml:space="preserve"> в следующей редакции (</w:t>
      </w:r>
      <w:r w:rsidRPr="00EF2FC3">
        <w:rPr>
          <w:rFonts w:ascii="Times New Roman" w:hAnsi="Times New Roman"/>
          <w:sz w:val="28"/>
          <w:szCs w:val="28"/>
        </w:rPr>
        <w:t>Приложению 1</w:t>
      </w:r>
      <w:r w:rsidR="00EF2FC3" w:rsidRPr="00EF2FC3">
        <w:rPr>
          <w:rFonts w:ascii="Times New Roman" w:hAnsi="Times New Roman"/>
          <w:sz w:val="28"/>
          <w:szCs w:val="28"/>
        </w:rPr>
        <w:t>).</w:t>
      </w:r>
      <w:r w:rsidRPr="00EF2FC3">
        <w:rPr>
          <w:rFonts w:ascii="Times New Roman" w:hAnsi="Times New Roman"/>
          <w:sz w:val="28"/>
          <w:szCs w:val="28"/>
        </w:rPr>
        <w:t xml:space="preserve"> </w:t>
      </w:r>
    </w:p>
    <w:p w:rsidR="00EF2FC3" w:rsidRPr="00EF2FC3" w:rsidRDefault="00BD05CE" w:rsidP="00482EC3">
      <w:pPr>
        <w:pStyle w:val="ae"/>
        <w:numPr>
          <w:ilvl w:val="1"/>
          <w:numId w:val="9"/>
        </w:numPr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EF2FC3">
        <w:rPr>
          <w:rFonts w:ascii="Times New Roman" w:hAnsi="Times New Roman"/>
          <w:sz w:val="28"/>
          <w:szCs w:val="28"/>
        </w:rPr>
        <w:t xml:space="preserve">Приложение  «Характеристика муниципальной </w:t>
      </w:r>
      <w:proofErr w:type="gramStart"/>
      <w:r w:rsidRPr="00EF2FC3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EF2FC3">
        <w:rPr>
          <w:rFonts w:ascii="Times New Roman" w:hAnsi="Times New Roman"/>
          <w:sz w:val="28"/>
          <w:szCs w:val="28"/>
        </w:rPr>
        <w:t xml:space="preserve"> ЗАТО Озерный </w:t>
      </w:r>
      <w:r w:rsidR="00A31839" w:rsidRPr="00EF2FC3">
        <w:rPr>
          <w:rFonts w:ascii="Times New Roman" w:hAnsi="Times New Roman"/>
          <w:sz w:val="28"/>
          <w:szCs w:val="28"/>
        </w:rPr>
        <w:t>Тверской области «Адресные меры поддержки населения ЗАТО Озерный Тверской области» на 2022-2024 годы» изложить в с</w:t>
      </w:r>
      <w:r w:rsidR="00EF2FC3" w:rsidRPr="00EF2FC3">
        <w:rPr>
          <w:rFonts w:ascii="Times New Roman" w:hAnsi="Times New Roman"/>
          <w:sz w:val="28"/>
          <w:szCs w:val="28"/>
        </w:rPr>
        <w:t>ледующей редакции (Приложение 2).</w:t>
      </w:r>
    </w:p>
    <w:p w:rsidR="00567A71" w:rsidRPr="008A024F" w:rsidRDefault="008A024F" w:rsidP="008A02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6E87" w:rsidRPr="008A024F">
        <w:rPr>
          <w:sz w:val="28"/>
          <w:szCs w:val="28"/>
        </w:rPr>
        <w:t>2</w:t>
      </w:r>
      <w:r w:rsidR="00A31839" w:rsidRPr="008A024F">
        <w:rPr>
          <w:sz w:val="28"/>
          <w:szCs w:val="28"/>
        </w:rPr>
        <w:t xml:space="preserve">. </w:t>
      </w:r>
      <w:proofErr w:type="gramStart"/>
      <w:r w:rsidR="00567A71" w:rsidRPr="008A024F">
        <w:rPr>
          <w:sz w:val="28"/>
          <w:szCs w:val="28"/>
        </w:rPr>
        <w:t>Контроль за</w:t>
      </w:r>
      <w:proofErr w:type="gramEnd"/>
      <w:r w:rsidR="00567A71" w:rsidRPr="008A024F">
        <w:rPr>
          <w:sz w:val="28"/>
          <w:szCs w:val="28"/>
        </w:rPr>
        <w:t xml:space="preserve"> исполнением настоящего постановления возложить на </w:t>
      </w:r>
      <w:r w:rsidR="00E32456" w:rsidRPr="008A024F">
        <w:rPr>
          <w:sz w:val="28"/>
          <w:szCs w:val="28"/>
        </w:rPr>
        <w:t>заместителя главы администрации, руководителя отдела муниципальных закупок и бухгалтерского учета Е.Н. Муратову.</w:t>
      </w:r>
    </w:p>
    <w:p w:rsidR="00A156F5" w:rsidRDefault="008A024F" w:rsidP="00A156F5">
      <w:pPr>
        <w:pStyle w:val="ae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BC6E87">
        <w:rPr>
          <w:rFonts w:ascii="Times New Roman" w:hAnsi="Times New Roman"/>
          <w:sz w:val="28"/>
          <w:szCs w:val="28"/>
        </w:rPr>
        <w:t>3</w:t>
      </w:r>
      <w:r w:rsidR="00A156F5" w:rsidRPr="00A156F5">
        <w:rPr>
          <w:rFonts w:ascii="Times New Roman" w:hAnsi="Times New Roman"/>
          <w:sz w:val="28"/>
          <w:szCs w:val="28"/>
        </w:rPr>
        <w:t>.</w:t>
      </w:r>
      <w:r w:rsidR="00A156F5">
        <w:rPr>
          <w:sz w:val="28"/>
          <w:szCs w:val="28"/>
        </w:rPr>
        <w:tab/>
      </w:r>
      <w:r w:rsidR="00A156F5" w:rsidRPr="00DC2126">
        <w:rPr>
          <w:rFonts w:ascii="Times New Roman" w:hAnsi="Times New Roman"/>
          <w:sz w:val="28"/>
          <w:szCs w:val="28"/>
        </w:rPr>
        <w:t xml:space="preserve">Опубликовать </w:t>
      </w:r>
      <w:r w:rsidR="00A156F5">
        <w:rPr>
          <w:rFonts w:ascii="Times New Roman" w:hAnsi="Times New Roman"/>
          <w:sz w:val="28"/>
          <w:szCs w:val="28"/>
        </w:rPr>
        <w:t>п</w:t>
      </w:r>
      <w:r w:rsidR="00A156F5" w:rsidRPr="00DC2126">
        <w:rPr>
          <w:rFonts w:ascii="Times New Roman" w:hAnsi="Times New Roman"/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="00A156F5" w:rsidRPr="00DC2126"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 w:rsidR="00A156F5" w:rsidRPr="00A156F5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"/>
            <w:rFonts w:ascii="Times New Roman" w:hAnsi="Times New Roman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A156F5" w:rsidRDefault="008A024F" w:rsidP="00D5121B">
      <w:pPr>
        <w:pStyle w:val="ae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BC6E8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 xml:space="preserve">. Постановление вступает в силу </w:t>
      </w:r>
      <w:proofErr w:type="gramStart"/>
      <w:r w:rsidR="00A156F5"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156F5" w:rsidRDefault="00A156F5" w:rsidP="001F21FE">
      <w:pPr>
        <w:tabs>
          <w:tab w:val="left" w:pos="709"/>
        </w:tabs>
        <w:jc w:val="both"/>
        <w:rPr>
          <w:sz w:val="28"/>
          <w:szCs w:val="28"/>
        </w:rPr>
      </w:pPr>
    </w:p>
    <w:p w:rsidR="00EA68F9" w:rsidRDefault="00EA68F9" w:rsidP="00257B01">
      <w:pPr>
        <w:ind w:firstLine="708"/>
        <w:jc w:val="both"/>
        <w:rPr>
          <w:sz w:val="28"/>
          <w:szCs w:val="28"/>
        </w:rPr>
      </w:pPr>
    </w:p>
    <w:p w:rsidR="00E32456" w:rsidRDefault="00E32456" w:rsidP="00257B01">
      <w:pPr>
        <w:ind w:firstLine="708"/>
        <w:jc w:val="both"/>
        <w:rPr>
          <w:sz w:val="28"/>
          <w:szCs w:val="28"/>
        </w:rPr>
      </w:pPr>
    </w:p>
    <w:p w:rsidR="00E32456" w:rsidRPr="00567A71" w:rsidRDefault="00E32456" w:rsidP="00257B01">
      <w:pPr>
        <w:ind w:firstLine="708"/>
        <w:jc w:val="both"/>
        <w:rPr>
          <w:sz w:val="28"/>
          <w:szCs w:val="28"/>
        </w:rPr>
      </w:pPr>
    </w:p>
    <w:p w:rsidR="001F21FE" w:rsidRDefault="00A156F5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>Н.А. Яковлева</w:t>
      </w:r>
    </w:p>
    <w:p w:rsidR="0095270B" w:rsidRDefault="0095270B" w:rsidP="00F713EC">
      <w:pPr>
        <w:rPr>
          <w:sz w:val="28"/>
          <w:szCs w:val="28"/>
        </w:rPr>
      </w:pPr>
    </w:p>
    <w:p w:rsidR="00D90F9A" w:rsidRDefault="00D90F9A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492114" w:rsidRDefault="00492114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:rsidR="00D90F9A" w:rsidRPr="00D90F9A" w:rsidRDefault="00D90F9A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  <w:r w:rsidRPr="00D90F9A">
        <w:lastRenderedPageBreak/>
        <w:t>Приложение 1</w:t>
      </w:r>
    </w:p>
    <w:p w:rsidR="00D90F9A" w:rsidRPr="00D90F9A" w:rsidRDefault="00D90F9A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  <w:r w:rsidRPr="00D90F9A">
        <w:t>к постановлению администрации</w:t>
      </w:r>
    </w:p>
    <w:p w:rsidR="00D90F9A" w:rsidRPr="00D90F9A" w:rsidRDefault="00D90F9A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  <w:r w:rsidRPr="00D90F9A">
        <w:t>ЗАТО Озерный от 27.12.2021 г. № 515</w:t>
      </w:r>
    </w:p>
    <w:p w:rsidR="00D90F9A" w:rsidRPr="00D90F9A" w:rsidRDefault="00D90F9A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90F9A" w:rsidRDefault="00D90F9A" w:rsidP="00D90F9A">
      <w:pPr>
        <w:tabs>
          <w:tab w:val="num" w:pos="0"/>
          <w:tab w:val="center" w:pos="4819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1</w:t>
      </w:r>
    </w:p>
    <w:p w:rsidR="00D90F9A" w:rsidRDefault="00D90F9A" w:rsidP="00D90F9A">
      <w:pPr>
        <w:tabs>
          <w:tab w:val="num" w:pos="0"/>
          <w:tab w:val="center" w:pos="4819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D90F9A" w:rsidRDefault="00D90F9A" w:rsidP="00D90F9A">
      <w:pPr>
        <w:tabs>
          <w:tab w:val="num" w:pos="0"/>
        </w:tabs>
        <w:spacing w:line="276" w:lineRule="auto"/>
        <w:ind w:firstLine="561"/>
        <w:jc w:val="center"/>
        <w:rPr>
          <w:b/>
          <w:color w:val="000000"/>
          <w:sz w:val="28"/>
          <w:szCs w:val="28"/>
        </w:rPr>
      </w:pPr>
      <w:r w:rsidRPr="009923EB">
        <w:rPr>
          <w:b/>
          <w:color w:val="000000"/>
          <w:sz w:val="28"/>
          <w:szCs w:val="28"/>
        </w:rPr>
        <w:t>Подпрограмма 1 «Предоставление социальной поддержки отдельным категориям граждан</w:t>
      </w:r>
      <w:r>
        <w:rPr>
          <w:b/>
          <w:color w:val="000000"/>
          <w:sz w:val="28"/>
          <w:szCs w:val="28"/>
        </w:rPr>
        <w:t>, относящихся к «группе риска</w:t>
      </w:r>
      <w:r w:rsidRPr="009923EB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среди одиноких пенсионеров и инвалидов».</w:t>
      </w:r>
    </w:p>
    <w:p w:rsidR="00D90F9A" w:rsidRPr="009923EB" w:rsidRDefault="00D90F9A" w:rsidP="00D90F9A">
      <w:pPr>
        <w:tabs>
          <w:tab w:val="num" w:pos="0"/>
        </w:tabs>
        <w:spacing w:line="276" w:lineRule="auto"/>
        <w:ind w:firstLine="561"/>
        <w:jc w:val="center"/>
        <w:rPr>
          <w:b/>
          <w:bCs/>
          <w:color w:val="000000"/>
          <w:sz w:val="28"/>
          <w:szCs w:val="28"/>
        </w:rPr>
      </w:pPr>
    </w:p>
    <w:p w:rsidR="00D90F9A" w:rsidRDefault="00D90F9A" w:rsidP="00D90F9A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1. Задачи подпрограммы 1.</w:t>
      </w:r>
    </w:p>
    <w:p w:rsidR="00D90F9A" w:rsidRDefault="00D90F9A" w:rsidP="00D90F9A">
      <w:pPr>
        <w:tabs>
          <w:tab w:val="num" w:pos="0"/>
        </w:tabs>
        <w:spacing w:line="276" w:lineRule="auto"/>
        <w:ind w:firstLine="74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Выполнение подпрограммы 1 «Предоставление социальной поддержки отдельным категориям граждан</w:t>
      </w:r>
      <w:r w:rsidR="00D544BE">
        <w:rPr>
          <w:color w:val="000000"/>
          <w:sz w:val="28"/>
          <w:szCs w:val="28"/>
        </w:rPr>
        <w:t>, относящихся к «группе риска</w:t>
      </w:r>
      <w:r>
        <w:rPr>
          <w:bCs/>
          <w:color w:val="000000"/>
          <w:sz w:val="28"/>
          <w:szCs w:val="28"/>
        </w:rPr>
        <w:t>»</w:t>
      </w:r>
      <w:r w:rsidR="00D544BE">
        <w:rPr>
          <w:bCs/>
          <w:color w:val="000000"/>
          <w:sz w:val="28"/>
          <w:szCs w:val="28"/>
        </w:rPr>
        <w:t xml:space="preserve"> среди одиноких пенсионеров и инвалидов»</w:t>
      </w:r>
      <w:r>
        <w:rPr>
          <w:color w:val="000000"/>
          <w:sz w:val="28"/>
          <w:szCs w:val="28"/>
        </w:rPr>
        <w:t xml:space="preserve"> связано с решение следующих задач:</w:t>
      </w:r>
      <w:r>
        <w:rPr>
          <w:color w:val="000000"/>
        </w:rPr>
        <w:t xml:space="preserve"> </w:t>
      </w:r>
    </w:p>
    <w:p w:rsidR="00D544BE" w:rsidRPr="00D544BE" w:rsidRDefault="00D90F9A" w:rsidP="00C80E74">
      <w:pPr>
        <w:pStyle w:val="HTML"/>
        <w:numPr>
          <w:ilvl w:val="1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4BE">
        <w:rPr>
          <w:rFonts w:ascii="Times New Roman" w:hAnsi="Times New Roman" w:cs="Times New Roman"/>
          <w:sz w:val="28"/>
          <w:szCs w:val="28"/>
        </w:rPr>
        <w:t xml:space="preserve">Предоставление социальной поддержки </w:t>
      </w:r>
      <w:r w:rsidR="00D544BE">
        <w:rPr>
          <w:rFonts w:ascii="Times New Roman" w:hAnsi="Times New Roman" w:cs="Times New Roman"/>
          <w:bCs/>
          <w:color w:val="000000"/>
          <w:sz w:val="28"/>
          <w:szCs w:val="28"/>
        </w:rPr>
        <w:t>одиноким пенсионерам</w:t>
      </w:r>
      <w:r w:rsidR="00D544BE" w:rsidRPr="00D544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инвалид</w:t>
      </w:r>
      <w:r w:rsidR="00D544BE">
        <w:rPr>
          <w:rFonts w:ascii="Times New Roman" w:hAnsi="Times New Roman" w:cs="Times New Roman"/>
          <w:bCs/>
          <w:color w:val="000000"/>
          <w:sz w:val="28"/>
          <w:szCs w:val="28"/>
        </w:rPr>
        <w:t>ам.</w:t>
      </w:r>
    </w:p>
    <w:p w:rsidR="00D90F9A" w:rsidRPr="00D544BE" w:rsidRDefault="003F5A06" w:rsidP="00C80E74">
      <w:pPr>
        <w:pStyle w:val="HTML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544BE" w:rsidRPr="00D544BE">
        <w:rPr>
          <w:rFonts w:ascii="Times New Roman" w:hAnsi="Times New Roman" w:cs="Times New Roman"/>
          <w:sz w:val="28"/>
          <w:szCs w:val="28"/>
        </w:rPr>
        <w:t xml:space="preserve"> </w:t>
      </w:r>
      <w:r w:rsidR="00D90F9A" w:rsidRPr="00D544BE">
        <w:rPr>
          <w:rFonts w:ascii="Times New Roman" w:hAnsi="Times New Roman" w:cs="Times New Roman"/>
          <w:sz w:val="28"/>
          <w:szCs w:val="28"/>
        </w:rPr>
        <w:t xml:space="preserve">Повышение статуса граждан, получивших признание за достижение в трудовой, общественной и иной деятельности, </w:t>
      </w:r>
      <w:r w:rsidR="00D544BE">
        <w:rPr>
          <w:rFonts w:ascii="Times New Roman" w:hAnsi="Times New Roman" w:cs="Times New Roman"/>
          <w:sz w:val="28"/>
          <w:szCs w:val="28"/>
        </w:rPr>
        <w:t>вовлечение ветеранов в общественную жизнь Озерного, обеспечение социальной безопасности жителей.</w:t>
      </w:r>
    </w:p>
    <w:p w:rsidR="00D90F9A" w:rsidRDefault="00D90F9A" w:rsidP="00D90F9A">
      <w:pPr>
        <w:pStyle w:val="HTML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0042CF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0042CF">
        <w:rPr>
          <w:rFonts w:ascii="Times New Roman" w:hAnsi="Times New Roman" w:cs="Times New Roman"/>
          <w:sz w:val="28"/>
          <w:szCs w:val="28"/>
        </w:rPr>
        <w:t xml:space="preserve"> подпрограммы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42CF">
        <w:rPr>
          <w:rFonts w:ascii="Times New Roman" w:hAnsi="Times New Roman" w:cs="Times New Roman"/>
          <w:sz w:val="28"/>
          <w:szCs w:val="28"/>
        </w:rPr>
        <w:t>Количество граждан, получивших меры социальной поддержки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0F9A" w:rsidRDefault="00D90F9A" w:rsidP="00D90F9A">
      <w:pPr>
        <w:pStyle w:val="HTML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Показатель задачи 2 подпрограммы 1 «</w:t>
      </w:r>
      <w:r w:rsidRPr="00E34124">
        <w:rPr>
          <w:rFonts w:ascii="Times New Roman" w:hAnsi="Times New Roman" w:cs="Times New Roman"/>
          <w:sz w:val="28"/>
          <w:szCs w:val="28"/>
        </w:rPr>
        <w:t>Количество ре</w:t>
      </w:r>
      <w:r>
        <w:rPr>
          <w:rFonts w:ascii="Times New Roman" w:hAnsi="Times New Roman" w:cs="Times New Roman"/>
          <w:sz w:val="28"/>
          <w:szCs w:val="28"/>
        </w:rPr>
        <w:t xml:space="preserve">ализованных </w:t>
      </w:r>
      <w:r w:rsidRPr="00E34124">
        <w:rPr>
          <w:rFonts w:ascii="Times New Roman" w:hAnsi="Times New Roman" w:cs="Times New Roman"/>
          <w:sz w:val="28"/>
          <w:szCs w:val="28"/>
        </w:rPr>
        <w:t xml:space="preserve"> мероприят</w:t>
      </w:r>
      <w:r>
        <w:rPr>
          <w:rFonts w:ascii="Times New Roman" w:hAnsi="Times New Roman" w:cs="Times New Roman"/>
          <w:sz w:val="28"/>
          <w:szCs w:val="28"/>
        </w:rPr>
        <w:t>ий, акций</w:t>
      </w:r>
      <w:r w:rsidR="00D544BE">
        <w:rPr>
          <w:rFonts w:ascii="Times New Roman" w:hAnsi="Times New Roman" w:cs="Times New Roman"/>
          <w:sz w:val="28"/>
          <w:szCs w:val="28"/>
        </w:rPr>
        <w:t>, рейдов и др.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0F9A" w:rsidRDefault="00D90F9A" w:rsidP="00D90F9A">
      <w:pPr>
        <w:pStyle w:val="ConsPlusNormal"/>
        <w:widowControl/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0F9A" w:rsidRDefault="00D90F9A" w:rsidP="00D90F9A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2. Мероприятия подпрограммы 1</w:t>
      </w:r>
    </w:p>
    <w:p w:rsidR="00D90F9A" w:rsidRDefault="00D90F9A" w:rsidP="00D90F9A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D90F9A" w:rsidRDefault="00D90F9A" w:rsidP="00D90F9A">
      <w:pPr>
        <w:shd w:val="clear" w:color="auto" w:fill="FFFFFF"/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Решение задачи 1 подпрограммы 1 осуществляется посредством выполнения следующих мероприятий подпрограммы:</w:t>
      </w:r>
    </w:p>
    <w:p w:rsidR="00D90F9A" w:rsidRDefault="00D90F9A" w:rsidP="00D90F9A">
      <w:pPr>
        <w:tabs>
          <w:tab w:val="num" w:pos="0"/>
        </w:tabs>
        <w:spacing w:line="276" w:lineRule="auto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Мероприятие 1.011</w:t>
      </w:r>
      <w:r w:rsidRPr="00DF69F6">
        <w:rPr>
          <w:color w:val="000000"/>
          <w:sz w:val="28"/>
          <w:szCs w:val="28"/>
        </w:rPr>
        <w:t xml:space="preserve"> </w:t>
      </w:r>
      <w:r w:rsidRPr="006C5E69">
        <w:rPr>
          <w:color w:val="000000"/>
          <w:sz w:val="28"/>
          <w:szCs w:val="28"/>
        </w:rPr>
        <w:t xml:space="preserve">«Оказание адресной социальной </w:t>
      </w:r>
      <w:r w:rsidR="006C5E69">
        <w:rPr>
          <w:color w:val="000000"/>
          <w:sz w:val="28"/>
          <w:szCs w:val="28"/>
        </w:rPr>
        <w:t>поддержки   инвалидам</w:t>
      </w:r>
      <w:r w:rsidRPr="006C5E69">
        <w:rPr>
          <w:color w:val="000000"/>
          <w:sz w:val="28"/>
          <w:szCs w:val="28"/>
        </w:rPr>
        <w:t xml:space="preserve">, </w:t>
      </w:r>
      <w:r w:rsidR="006C5E69">
        <w:rPr>
          <w:color w:val="000000"/>
          <w:sz w:val="28"/>
          <w:szCs w:val="28"/>
        </w:rPr>
        <w:t>малоимущим одиноко проживающим престарелым гражданам, оказавшимся в сложной жизненной ситуации»:</w:t>
      </w:r>
    </w:p>
    <w:p w:rsidR="00D90F9A" w:rsidRDefault="00D90F9A" w:rsidP="00D90F9A">
      <w:pPr>
        <w:tabs>
          <w:tab w:val="num" w:pos="0"/>
        </w:tabs>
        <w:spacing w:line="276" w:lineRule="auto"/>
        <w:ind w:firstLine="748"/>
        <w:jc w:val="both"/>
        <w:rPr>
          <w:sz w:val="28"/>
          <w:szCs w:val="28"/>
        </w:rPr>
      </w:pPr>
      <w:proofErr w:type="gramStart"/>
      <w:r>
        <w:t xml:space="preserve">- </w:t>
      </w:r>
      <w:r w:rsidRPr="00E56884">
        <w:rPr>
          <w:sz w:val="28"/>
          <w:szCs w:val="28"/>
        </w:rPr>
        <w:t>предоставление услуги «социальная столовая» для малообеспеченных граждан, одиноких пенсионеров и инвалидов</w:t>
      </w:r>
      <w:r w:rsidR="006C5E69">
        <w:rPr>
          <w:sz w:val="28"/>
          <w:szCs w:val="28"/>
        </w:rPr>
        <w:t xml:space="preserve">, </w:t>
      </w:r>
      <w:r w:rsidR="006C5E69" w:rsidRPr="00A97FF9">
        <w:rPr>
          <w:sz w:val="28"/>
          <w:szCs w:val="28"/>
        </w:rPr>
        <w:t xml:space="preserve">оказавшимся в </w:t>
      </w:r>
      <w:r w:rsidR="006C5E69">
        <w:rPr>
          <w:sz w:val="28"/>
          <w:szCs w:val="28"/>
        </w:rPr>
        <w:t>сложной жизненной ситуации.</w:t>
      </w:r>
      <w:proofErr w:type="gramEnd"/>
    </w:p>
    <w:p w:rsidR="00D90F9A" w:rsidRDefault="00D90F9A" w:rsidP="00D90F9A">
      <w:pPr>
        <w:tabs>
          <w:tab w:val="left" w:pos="4020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б)  </w:t>
      </w:r>
      <w:r w:rsidRPr="006C28BD">
        <w:rPr>
          <w:color w:val="000000"/>
          <w:sz w:val="28"/>
          <w:szCs w:val="28"/>
        </w:rPr>
        <w:t>Административн</w:t>
      </w:r>
      <w:r>
        <w:rPr>
          <w:color w:val="000000"/>
          <w:sz w:val="28"/>
          <w:szCs w:val="28"/>
        </w:rPr>
        <w:t>ое мероприятие 1.012 «</w:t>
      </w:r>
      <w:r w:rsidRPr="006C28BD">
        <w:rPr>
          <w:color w:val="000000"/>
          <w:sz w:val="28"/>
          <w:szCs w:val="28"/>
        </w:rPr>
        <w:t>Привлечение внимания общественности, средств массовой информации к п</w:t>
      </w:r>
      <w:r w:rsidR="00F815DB">
        <w:rPr>
          <w:color w:val="000000"/>
          <w:sz w:val="28"/>
          <w:szCs w:val="28"/>
        </w:rPr>
        <w:t xml:space="preserve">роблемам одиноких пожилых граждан </w:t>
      </w:r>
      <w:r w:rsidRPr="006C28BD">
        <w:rPr>
          <w:color w:val="000000"/>
          <w:sz w:val="28"/>
          <w:szCs w:val="28"/>
        </w:rPr>
        <w:t>и инвалидов</w:t>
      </w:r>
      <w:r>
        <w:rPr>
          <w:color w:val="000000"/>
          <w:sz w:val="28"/>
          <w:szCs w:val="28"/>
        </w:rPr>
        <w:t xml:space="preserve">», </w:t>
      </w:r>
      <w:r w:rsidRPr="008E3F32">
        <w:rPr>
          <w:sz w:val="28"/>
          <w:szCs w:val="28"/>
        </w:rPr>
        <w:t xml:space="preserve">в рамках которого осуществляется </w:t>
      </w:r>
      <w:r>
        <w:rPr>
          <w:sz w:val="28"/>
          <w:szCs w:val="28"/>
        </w:rPr>
        <w:t>в</w:t>
      </w:r>
      <w:r w:rsidRPr="007262C9">
        <w:rPr>
          <w:sz w:val="28"/>
          <w:szCs w:val="28"/>
        </w:rPr>
        <w:t>заимодействие со СМИ:</w:t>
      </w:r>
    </w:p>
    <w:p w:rsidR="00D90F9A" w:rsidRPr="00D56F10" w:rsidRDefault="00D90F9A" w:rsidP="00D90F9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</w:t>
      </w:r>
      <w:r w:rsidRPr="00D56F10">
        <w:rPr>
          <w:sz w:val="28"/>
          <w:szCs w:val="28"/>
        </w:rPr>
        <w:t xml:space="preserve">формирование социального паспорта по отдельным категориям </w:t>
      </w:r>
      <w:proofErr w:type="gramStart"/>
      <w:r w:rsidRPr="00D56F10">
        <w:rPr>
          <w:sz w:val="28"/>
          <w:szCs w:val="28"/>
        </w:rPr>
        <w:t>граждан</w:t>
      </w:r>
      <w:proofErr w:type="gramEnd"/>
      <w:r w:rsidRPr="00D56F10">
        <w:rPr>
          <w:sz w:val="28"/>
          <w:szCs w:val="28"/>
        </w:rPr>
        <w:t xml:space="preserve"> З</w:t>
      </w:r>
      <w:r w:rsidR="00F815DB">
        <w:rPr>
          <w:sz w:val="28"/>
          <w:szCs w:val="28"/>
        </w:rPr>
        <w:t>АТО Озерный (</w:t>
      </w:r>
      <w:r w:rsidRPr="00D56F10">
        <w:rPr>
          <w:sz w:val="28"/>
          <w:szCs w:val="28"/>
        </w:rPr>
        <w:t>инвалиды и участники Великой Отечественной войны, семьи, имеющие детей-инвалидов и т.д.);</w:t>
      </w:r>
    </w:p>
    <w:p w:rsidR="00D90F9A" w:rsidRDefault="00D90F9A" w:rsidP="004E1FA2">
      <w:pPr>
        <w:tabs>
          <w:tab w:val="num" w:pos="0"/>
        </w:tabs>
        <w:spacing w:line="276" w:lineRule="auto"/>
        <w:ind w:firstLine="748"/>
        <w:jc w:val="both"/>
        <w:rPr>
          <w:color w:val="000000"/>
          <w:sz w:val="28"/>
          <w:szCs w:val="28"/>
        </w:rPr>
      </w:pPr>
      <w:r>
        <w:t xml:space="preserve">- </w:t>
      </w:r>
      <w:r w:rsidR="00655FBE">
        <w:rPr>
          <w:sz w:val="28"/>
          <w:szCs w:val="28"/>
        </w:rPr>
        <w:t xml:space="preserve">организация </w:t>
      </w:r>
      <w:r w:rsidRPr="007262C9">
        <w:rPr>
          <w:sz w:val="28"/>
          <w:szCs w:val="28"/>
        </w:rPr>
        <w:t>круглых столов, размещение социальной реклам</w:t>
      </w:r>
      <w:r>
        <w:rPr>
          <w:sz w:val="28"/>
          <w:szCs w:val="28"/>
        </w:rPr>
        <w:t>ы.</w:t>
      </w:r>
    </w:p>
    <w:p w:rsidR="00D90F9A" w:rsidRDefault="00D90F9A" w:rsidP="00D90F9A">
      <w:pPr>
        <w:tabs>
          <w:tab w:val="num" w:pos="0"/>
        </w:tabs>
        <w:spacing w:line="276" w:lineRule="auto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Решение задачи 2 подпрограммы 1 осуществляется посредством выполнения следующих администра</w:t>
      </w:r>
      <w:r w:rsidR="004E1FA2">
        <w:rPr>
          <w:color w:val="000000"/>
          <w:sz w:val="28"/>
          <w:szCs w:val="28"/>
        </w:rPr>
        <w:t>тивных мероприятий</w:t>
      </w:r>
      <w:r>
        <w:rPr>
          <w:color w:val="000000"/>
          <w:sz w:val="28"/>
          <w:szCs w:val="28"/>
        </w:rPr>
        <w:t xml:space="preserve"> подпрограммы:</w:t>
      </w:r>
    </w:p>
    <w:p w:rsidR="00D90F9A" w:rsidRDefault="004E1FA2" w:rsidP="00D90F9A">
      <w:pPr>
        <w:tabs>
          <w:tab w:val="num" w:pos="0"/>
        </w:tabs>
        <w:spacing w:line="276" w:lineRule="auto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90F9A">
        <w:rPr>
          <w:color w:val="000000"/>
          <w:sz w:val="28"/>
          <w:szCs w:val="28"/>
        </w:rPr>
        <w:t>)</w:t>
      </w:r>
      <w:r w:rsidR="00D90F9A">
        <w:rPr>
          <w:color w:val="000000"/>
        </w:rPr>
        <w:t xml:space="preserve"> </w:t>
      </w:r>
      <w:r w:rsidR="00D90F9A">
        <w:rPr>
          <w:color w:val="000000"/>
          <w:sz w:val="28"/>
          <w:szCs w:val="28"/>
        </w:rPr>
        <w:t>Мероприятие 1.021</w:t>
      </w:r>
      <w:r w:rsidR="00D90F9A" w:rsidRPr="00175379">
        <w:rPr>
          <w:color w:val="000000"/>
          <w:sz w:val="28"/>
          <w:szCs w:val="28"/>
        </w:rPr>
        <w:t xml:space="preserve"> </w:t>
      </w:r>
      <w:r w:rsidR="00D90F9A">
        <w:rPr>
          <w:sz w:val="28"/>
          <w:szCs w:val="28"/>
        </w:rPr>
        <w:t>«Взаимодействие с отделением</w:t>
      </w:r>
      <w:r w:rsidR="00D90F9A" w:rsidRPr="006C28BD">
        <w:rPr>
          <w:sz w:val="28"/>
          <w:szCs w:val="28"/>
        </w:rPr>
        <w:t xml:space="preserve"> Тверского областного Совета ветеранов (пенсионеров) войны, труда, Вооруженных Сил и правоохранительных органов РФ</w:t>
      </w:r>
      <w:r w:rsidR="00D90F9A">
        <w:rPr>
          <w:sz w:val="28"/>
          <w:szCs w:val="28"/>
        </w:rPr>
        <w:t xml:space="preserve"> по вовлечению ветеранов в общественную жизнь</w:t>
      </w:r>
      <w:r>
        <w:rPr>
          <w:sz w:val="28"/>
          <w:szCs w:val="28"/>
        </w:rPr>
        <w:t xml:space="preserve"> Озерного</w:t>
      </w:r>
      <w:r w:rsidR="00D90F9A">
        <w:rPr>
          <w:sz w:val="28"/>
          <w:szCs w:val="28"/>
        </w:rPr>
        <w:t xml:space="preserve">», </w:t>
      </w:r>
      <w:r w:rsidR="00D90F9A">
        <w:rPr>
          <w:color w:val="000000"/>
          <w:sz w:val="28"/>
          <w:szCs w:val="28"/>
        </w:rPr>
        <w:t xml:space="preserve">предусматривает совместное </w:t>
      </w:r>
      <w:r w:rsidR="00D90F9A" w:rsidRPr="009752B0">
        <w:rPr>
          <w:bCs/>
          <w:sz w:val="28"/>
          <w:szCs w:val="28"/>
        </w:rPr>
        <w:t xml:space="preserve">проведение  </w:t>
      </w:r>
      <w:r w:rsidR="00D90F9A" w:rsidRPr="006E0466">
        <w:rPr>
          <w:bCs/>
          <w:sz w:val="28"/>
          <w:szCs w:val="28"/>
        </w:rPr>
        <w:t>социально-значимых акций</w:t>
      </w:r>
      <w:r w:rsidR="00D90F9A">
        <w:rPr>
          <w:bCs/>
          <w:sz w:val="28"/>
          <w:szCs w:val="28"/>
        </w:rPr>
        <w:t xml:space="preserve"> и мероприятий</w:t>
      </w:r>
      <w:r w:rsidR="00D90F9A" w:rsidRPr="006E0466">
        <w:rPr>
          <w:bCs/>
          <w:sz w:val="28"/>
          <w:szCs w:val="28"/>
        </w:rPr>
        <w:t>.</w:t>
      </w:r>
      <w:r w:rsidR="00D90F9A">
        <w:rPr>
          <w:color w:val="000000"/>
          <w:sz w:val="28"/>
          <w:szCs w:val="28"/>
        </w:rPr>
        <w:t xml:space="preserve"> </w:t>
      </w:r>
    </w:p>
    <w:p w:rsidR="00D90F9A" w:rsidRDefault="004E1FA2" w:rsidP="00D90F9A">
      <w:pPr>
        <w:tabs>
          <w:tab w:val="num" w:pos="0"/>
        </w:tabs>
        <w:spacing w:line="276" w:lineRule="auto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="00D90F9A">
        <w:rPr>
          <w:color w:val="000000"/>
        </w:rPr>
        <w:t xml:space="preserve"> </w:t>
      </w:r>
      <w:r w:rsidR="00D90F9A">
        <w:rPr>
          <w:color w:val="000000"/>
          <w:sz w:val="28"/>
          <w:szCs w:val="28"/>
        </w:rPr>
        <w:t>Мероприятие 1</w:t>
      </w:r>
      <w:r w:rsidR="00D90F9A" w:rsidRPr="00175379">
        <w:rPr>
          <w:color w:val="000000"/>
          <w:sz w:val="28"/>
          <w:szCs w:val="28"/>
        </w:rPr>
        <w:t>.0</w:t>
      </w:r>
      <w:r w:rsidR="00D90F9A">
        <w:rPr>
          <w:color w:val="000000"/>
          <w:sz w:val="28"/>
          <w:szCs w:val="28"/>
        </w:rPr>
        <w:t>2</w:t>
      </w:r>
      <w:r w:rsidR="00D90F9A" w:rsidRPr="00175379">
        <w:rPr>
          <w:color w:val="000000"/>
          <w:sz w:val="28"/>
          <w:szCs w:val="28"/>
        </w:rPr>
        <w:t xml:space="preserve">2 </w:t>
      </w:r>
      <w:r w:rsidR="00D90F9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Взаимодействие с ГБУ «Комплексный центр социального обслуживания населения» </w:t>
      </w:r>
      <w:proofErr w:type="spellStart"/>
      <w:r>
        <w:rPr>
          <w:color w:val="000000"/>
          <w:sz w:val="28"/>
          <w:szCs w:val="28"/>
        </w:rPr>
        <w:t>Бологовского</w:t>
      </w:r>
      <w:proofErr w:type="spellEnd"/>
      <w:r>
        <w:rPr>
          <w:color w:val="000000"/>
          <w:sz w:val="28"/>
          <w:szCs w:val="28"/>
        </w:rPr>
        <w:t xml:space="preserve"> района по обеспечению социальной безопасности граждан, относящихся к группе «социального риска» среди одиноких пенсионеров и инвалидов».</w:t>
      </w:r>
    </w:p>
    <w:p w:rsidR="00D90F9A" w:rsidRDefault="00D90F9A" w:rsidP="00D90F9A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Выполнение каждого административного мероприятия и мероприятия подпрограммы оценивается с помощью показателей, перечень которых и их значения по годам реализации муниципальной пр</w:t>
      </w:r>
      <w:r w:rsidR="004E1FA2">
        <w:rPr>
          <w:color w:val="000000"/>
          <w:sz w:val="28"/>
          <w:szCs w:val="28"/>
        </w:rPr>
        <w:t>ограммы приведены в П</w:t>
      </w:r>
      <w:r>
        <w:rPr>
          <w:color w:val="000000"/>
          <w:sz w:val="28"/>
          <w:szCs w:val="28"/>
        </w:rPr>
        <w:t xml:space="preserve">риложении </w:t>
      </w:r>
      <w:r w:rsidR="004E1FA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к настоящей муниципальной программе.</w:t>
      </w:r>
    </w:p>
    <w:p w:rsidR="00D90F9A" w:rsidRDefault="00D90F9A" w:rsidP="00D90F9A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Pr="000F1224">
        <w:rPr>
          <w:color w:val="000000"/>
          <w:sz w:val="28"/>
          <w:szCs w:val="28"/>
        </w:rPr>
        <w:t xml:space="preserve">Механизм предоставления бюджетных ассигнований для выполнения мероприятий подпрограммы осуществляется в соответствии с порядком установления и исполнения расходных </w:t>
      </w:r>
      <w:proofErr w:type="gramStart"/>
      <w:r w:rsidRPr="000F1224">
        <w:rPr>
          <w:color w:val="000000"/>
          <w:sz w:val="28"/>
          <w:szCs w:val="28"/>
        </w:rPr>
        <w:t>обязательств</w:t>
      </w:r>
      <w:proofErr w:type="gramEnd"/>
      <w:r w:rsidRPr="000F1224">
        <w:rPr>
          <w:color w:val="000000"/>
          <w:sz w:val="28"/>
          <w:szCs w:val="28"/>
        </w:rPr>
        <w:t xml:space="preserve"> ЗАТО Озерный Тверской области.</w:t>
      </w:r>
    </w:p>
    <w:p w:rsidR="00D90F9A" w:rsidRDefault="00D90F9A" w:rsidP="00D90F9A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48"/>
        <w:jc w:val="both"/>
        <w:rPr>
          <w:color w:val="000000"/>
          <w:sz w:val="28"/>
          <w:szCs w:val="28"/>
        </w:rPr>
      </w:pPr>
    </w:p>
    <w:p w:rsidR="00D90F9A" w:rsidRPr="00A27A3A" w:rsidRDefault="00D90F9A" w:rsidP="00D90F9A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  <w:r w:rsidRPr="00A27A3A">
        <w:rPr>
          <w:b/>
          <w:color w:val="000000"/>
          <w:sz w:val="28"/>
          <w:szCs w:val="28"/>
        </w:rPr>
        <w:t xml:space="preserve">Глава 3. Объем финансовых ресурсов, необходимый для реализации подпрограммы </w:t>
      </w:r>
    </w:p>
    <w:p w:rsidR="00D90F9A" w:rsidRDefault="00D90F9A" w:rsidP="00D90F9A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D90F9A" w:rsidRDefault="00D90F9A" w:rsidP="00D90F9A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Общий объем бюджетных ассигнований, выделенный на реализацию подпрограммы 1, составляет</w:t>
      </w:r>
      <w:r w:rsidR="004E1FA2">
        <w:rPr>
          <w:color w:val="000000"/>
          <w:sz w:val="28"/>
          <w:szCs w:val="28"/>
        </w:rPr>
        <w:t xml:space="preserve"> </w:t>
      </w:r>
      <w:r w:rsidR="00DF6756">
        <w:rPr>
          <w:color w:val="000000"/>
          <w:sz w:val="28"/>
          <w:szCs w:val="28"/>
        </w:rPr>
        <w:t>10</w:t>
      </w:r>
      <w:r w:rsidR="004E1FA2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 xml:space="preserve"> тыс. руб.  </w:t>
      </w:r>
    </w:p>
    <w:p w:rsidR="00D90F9A" w:rsidRDefault="00D90F9A" w:rsidP="00D90F9A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бюджетных ассигнований, выделенный на реализацию подпрограммы по годам реализации муниципальной программы в разрезе задач подпрограммы, приведен в таблице 1. </w:t>
      </w:r>
    </w:p>
    <w:p w:rsidR="00D90F9A" w:rsidRDefault="00D90F9A" w:rsidP="00D90F9A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4"/>
        <w:gridCol w:w="1653"/>
        <w:gridCol w:w="1516"/>
        <w:gridCol w:w="1378"/>
        <w:gridCol w:w="1619"/>
      </w:tblGrid>
      <w:tr w:rsidR="00D90F9A" w:rsidTr="00223320">
        <w:trPr>
          <w:trHeight w:val="255"/>
        </w:trPr>
        <w:tc>
          <w:tcPr>
            <w:tcW w:w="3510" w:type="dxa"/>
            <w:vMerge w:val="restart"/>
            <w:noWrap/>
            <w:vAlign w:val="bottom"/>
          </w:tcPr>
          <w:p w:rsidR="00D90F9A" w:rsidRPr="00A75F02" w:rsidRDefault="00D90F9A" w:rsidP="00D90F9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 xml:space="preserve">Задачи </w:t>
            </w:r>
          </w:p>
          <w:p w:rsidR="00D90F9A" w:rsidRPr="00A75F02" w:rsidRDefault="00D90F9A" w:rsidP="00D90F9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6344" w:type="dxa"/>
            <w:gridSpan w:val="4"/>
            <w:noWrap/>
            <w:vAlign w:val="bottom"/>
          </w:tcPr>
          <w:p w:rsidR="00D90F9A" w:rsidRPr="00A75F02" w:rsidRDefault="00D90F9A" w:rsidP="00D90F9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 xml:space="preserve">По годам реализации </w:t>
            </w:r>
            <w:r>
              <w:rPr>
                <w:color w:val="000000"/>
                <w:sz w:val="20"/>
                <w:szCs w:val="20"/>
              </w:rPr>
              <w:t>муниципальной</w:t>
            </w:r>
            <w:r w:rsidRPr="00A75F02">
              <w:rPr>
                <w:color w:val="000000"/>
                <w:sz w:val="20"/>
                <w:szCs w:val="20"/>
              </w:rPr>
              <w:t xml:space="preserve"> программы, тыс. руб.</w:t>
            </w:r>
          </w:p>
        </w:tc>
      </w:tr>
      <w:tr w:rsidR="00D90F9A" w:rsidTr="00223320">
        <w:trPr>
          <w:trHeight w:val="255"/>
        </w:trPr>
        <w:tc>
          <w:tcPr>
            <w:tcW w:w="3510" w:type="dxa"/>
            <w:vMerge/>
            <w:vAlign w:val="center"/>
          </w:tcPr>
          <w:p w:rsidR="00D90F9A" w:rsidRPr="00A75F02" w:rsidRDefault="00D90F9A" w:rsidP="00D90F9A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90F9A" w:rsidRPr="00A75F02" w:rsidRDefault="00D90F9A" w:rsidP="00D90F9A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2</w:t>
            </w:r>
            <w:proofErr w:type="spellStart"/>
            <w:r w:rsidR="003F5A06">
              <w:rPr>
                <w:bCs/>
                <w:color w:val="000000"/>
                <w:sz w:val="20"/>
                <w:szCs w:val="20"/>
              </w:rPr>
              <w:t>2</w:t>
            </w:r>
            <w:proofErr w:type="spellEnd"/>
            <w:r w:rsidRPr="00A75F02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noWrap/>
            <w:vAlign w:val="bottom"/>
          </w:tcPr>
          <w:p w:rsidR="00D90F9A" w:rsidRPr="00A75F02" w:rsidRDefault="00D90F9A" w:rsidP="00D90F9A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2023</w:t>
            </w:r>
            <w:r w:rsidRPr="00A75F02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noWrap/>
            <w:vAlign w:val="bottom"/>
          </w:tcPr>
          <w:p w:rsidR="00D90F9A" w:rsidRPr="00A75F02" w:rsidRDefault="00D90F9A" w:rsidP="00D90F9A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2024</w:t>
            </w:r>
            <w:r w:rsidRPr="00A75F02">
              <w:rPr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666" w:type="dxa"/>
            <w:vAlign w:val="center"/>
          </w:tcPr>
          <w:p w:rsidR="00D90F9A" w:rsidRPr="00A75F02" w:rsidRDefault="00D90F9A" w:rsidP="00D90F9A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A75F02">
              <w:rPr>
                <w:color w:val="000000"/>
                <w:sz w:val="20"/>
                <w:szCs w:val="20"/>
              </w:rPr>
              <w:t>Всего, тыс. руб.</w:t>
            </w:r>
          </w:p>
        </w:tc>
      </w:tr>
      <w:tr w:rsidR="00D90F9A" w:rsidTr="00223320">
        <w:trPr>
          <w:trHeight w:val="1065"/>
        </w:trPr>
        <w:tc>
          <w:tcPr>
            <w:tcW w:w="3510" w:type="dxa"/>
            <w:shd w:val="clear" w:color="auto" w:fill="FFFFFF"/>
            <w:vAlign w:val="bottom"/>
          </w:tcPr>
          <w:p w:rsidR="00D90F9A" w:rsidRPr="007A5272" w:rsidRDefault="00D90F9A" w:rsidP="00D90F9A">
            <w:pPr>
              <w:spacing w:line="276" w:lineRule="auto"/>
              <w:rPr>
                <w:bCs/>
                <w:color w:val="000000"/>
              </w:rPr>
            </w:pPr>
            <w:r w:rsidRPr="007A5272">
              <w:rPr>
                <w:bCs/>
                <w:color w:val="000000"/>
              </w:rPr>
              <w:t>Подпрограмма  1  «Предоставление социальной поддержки отдельным категориям граждан</w:t>
            </w:r>
            <w:r w:rsidR="00DF6756">
              <w:rPr>
                <w:bCs/>
                <w:color w:val="000000"/>
              </w:rPr>
              <w:t xml:space="preserve">, относящихся к «группе риска» среди одиноких пенсионеров и </w:t>
            </w:r>
            <w:r w:rsidR="00DF6756">
              <w:rPr>
                <w:bCs/>
                <w:color w:val="000000"/>
              </w:rPr>
              <w:lastRenderedPageBreak/>
              <w:t>инвалидов</w:t>
            </w:r>
            <w:r w:rsidRPr="007A5272">
              <w:rPr>
                <w:bCs/>
                <w:color w:val="000000"/>
              </w:rPr>
              <w:t>»</w:t>
            </w:r>
          </w:p>
        </w:tc>
        <w:tc>
          <w:tcPr>
            <w:tcW w:w="1701" w:type="dxa"/>
            <w:noWrap/>
            <w:vAlign w:val="bottom"/>
          </w:tcPr>
          <w:p w:rsidR="00D90F9A" w:rsidRPr="00E84E0C" w:rsidRDefault="00DF6756" w:rsidP="00D90F9A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lastRenderedPageBreak/>
              <w:t>350,0</w:t>
            </w:r>
          </w:p>
        </w:tc>
        <w:tc>
          <w:tcPr>
            <w:tcW w:w="1560" w:type="dxa"/>
            <w:noWrap/>
            <w:vAlign w:val="bottom"/>
          </w:tcPr>
          <w:p w:rsidR="00D90F9A" w:rsidRPr="00E84E0C" w:rsidRDefault="00DF6756" w:rsidP="00D90F9A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350,0</w:t>
            </w:r>
          </w:p>
        </w:tc>
        <w:tc>
          <w:tcPr>
            <w:tcW w:w="1417" w:type="dxa"/>
            <w:noWrap/>
            <w:vAlign w:val="bottom"/>
          </w:tcPr>
          <w:p w:rsidR="00D90F9A" w:rsidRPr="00E84E0C" w:rsidRDefault="00DF6756" w:rsidP="00D90F9A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350,0</w:t>
            </w:r>
          </w:p>
        </w:tc>
        <w:tc>
          <w:tcPr>
            <w:tcW w:w="1666" w:type="dxa"/>
            <w:noWrap/>
            <w:vAlign w:val="bottom"/>
          </w:tcPr>
          <w:p w:rsidR="00D90F9A" w:rsidRPr="00E84E0C" w:rsidRDefault="00DF6756" w:rsidP="00D90F9A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1050,0</w:t>
            </w:r>
          </w:p>
        </w:tc>
      </w:tr>
      <w:tr w:rsidR="00D90F9A" w:rsidTr="00223320">
        <w:trPr>
          <w:trHeight w:val="900"/>
        </w:trPr>
        <w:tc>
          <w:tcPr>
            <w:tcW w:w="3510" w:type="dxa"/>
            <w:shd w:val="clear" w:color="auto" w:fill="FFFFFF"/>
          </w:tcPr>
          <w:p w:rsidR="00D90F9A" w:rsidRPr="007A5272" w:rsidRDefault="00D90F9A" w:rsidP="00D90F9A">
            <w:pPr>
              <w:spacing w:line="276" w:lineRule="auto"/>
              <w:jc w:val="both"/>
              <w:rPr>
                <w:color w:val="000000"/>
              </w:rPr>
            </w:pPr>
            <w:r w:rsidRPr="007A5272">
              <w:rPr>
                <w:color w:val="000000"/>
              </w:rPr>
              <w:lastRenderedPageBreak/>
              <w:t>Задача 1  подпрограммы 1  «Предоставление социальной поддержки отдельным категориям  граждан</w:t>
            </w:r>
            <w:r w:rsidR="00DF6756">
              <w:rPr>
                <w:color w:val="000000"/>
              </w:rPr>
              <w:t xml:space="preserve">, </w:t>
            </w:r>
            <w:r w:rsidR="00DF6756">
              <w:rPr>
                <w:bCs/>
                <w:color w:val="000000"/>
              </w:rPr>
              <w:t>относящихся к «группе риска» среди одиноких пенсионеров и инвалидов</w:t>
            </w:r>
            <w:r w:rsidRPr="007A5272">
              <w:rPr>
                <w:color w:val="000000"/>
              </w:rPr>
              <w:t>»</w:t>
            </w:r>
          </w:p>
        </w:tc>
        <w:tc>
          <w:tcPr>
            <w:tcW w:w="1701" w:type="dxa"/>
            <w:noWrap/>
            <w:vAlign w:val="bottom"/>
          </w:tcPr>
          <w:p w:rsidR="00D90F9A" w:rsidRPr="00E84E0C" w:rsidRDefault="00DF6756" w:rsidP="00D90F9A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350,0</w:t>
            </w:r>
          </w:p>
        </w:tc>
        <w:tc>
          <w:tcPr>
            <w:tcW w:w="1560" w:type="dxa"/>
            <w:noWrap/>
            <w:vAlign w:val="bottom"/>
          </w:tcPr>
          <w:p w:rsidR="00D90F9A" w:rsidRPr="00E84E0C" w:rsidRDefault="00DF6756" w:rsidP="00D90F9A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350,0</w:t>
            </w:r>
          </w:p>
        </w:tc>
        <w:tc>
          <w:tcPr>
            <w:tcW w:w="1417" w:type="dxa"/>
            <w:noWrap/>
            <w:vAlign w:val="bottom"/>
          </w:tcPr>
          <w:p w:rsidR="00D90F9A" w:rsidRPr="00E84E0C" w:rsidRDefault="00DF6756" w:rsidP="00D90F9A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350.0</w:t>
            </w:r>
          </w:p>
        </w:tc>
        <w:tc>
          <w:tcPr>
            <w:tcW w:w="1666" w:type="dxa"/>
            <w:noWrap/>
            <w:vAlign w:val="bottom"/>
          </w:tcPr>
          <w:p w:rsidR="00D90F9A" w:rsidRPr="00E84E0C" w:rsidRDefault="00DF6756" w:rsidP="00D90F9A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1050,0</w:t>
            </w:r>
          </w:p>
        </w:tc>
      </w:tr>
      <w:tr w:rsidR="00D90F9A" w:rsidTr="00223320">
        <w:trPr>
          <w:trHeight w:val="1350"/>
        </w:trPr>
        <w:tc>
          <w:tcPr>
            <w:tcW w:w="3510" w:type="dxa"/>
            <w:shd w:val="clear" w:color="auto" w:fill="FFFFFF"/>
          </w:tcPr>
          <w:p w:rsidR="00D90F9A" w:rsidRPr="007A5272" w:rsidRDefault="00D90F9A" w:rsidP="00D90D50">
            <w:pPr>
              <w:spacing w:line="276" w:lineRule="auto"/>
              <w:rPr>
                <w:color w:val="000000"/>
              </w:rPr>
            </w:pPr>
            <w:r w:rsidRPr="007A5272">
              <w:rPr>
                <w:color w:val="000000"/>
              </w:rPr>
              <w:t xml:space="preserve">Задача 2  подпрограммы 1  «Повышение статуса граждан, получивших признание за достижение в трудовой, общественной и иной деятельности, </w:t>
            </w:r>
            <w:r w:rsidR="00D90D50">
              <w:rPr>
                <w:color w:val="000000"/>
              </w:rPr>
              <w:t>вовлечение ветеранов в общественную жизнь Озерного»</w:t>
            </w:r>
          </w:p>
        </w:tc>
        <w:tc>
          <w:tcPr>
            <w:tcW w:w="1701" w:type="dxa"/>
            <w:noWrap/>
            <w:vAlign w:val="bottom"/>
          </w:tcPr>
          <w:p w:rsidR="00D90F9A" w:rsidRPr="00E84E0C" w:rsidRDefault="00DF6756" w:rsidP="00D90F9A">
            <w:pPr>
              <w:spacing w:line="276" w:lineRule="auto"/>
              <w:jc w:val="right"/>
            </w:pPr>
            <w:r>
              <w:t>0,0</w:t>
            </w:r>
          </w:p>
        </w:tc>
        <w:tc>
          <w:tcPr>
            <w:tcW w:w="1560" w:type="dxa"/>
            <w:noWrap/>
            <w:vAlign w:val="bottom"/>
          </w:tcPr>
          <w:p w:rsidR="00D90F9A" w:rsidRPr="00E84E0C" w:rsidRDefault="00DF6756" w:rsidP="00D90F9A">
            <w:pPr>
              <w:spacing w:line="276" w:lineRule="auto"/>
              <w:jc w:val="right"/>
            </w:pPr>
            <w:r>
              <w:t>0,0</w:t>
            </w:r>
          </w:p>
        </w:tc>
        <w:tc>
          <w:tcPr>
            <w:tcW w:w="1417" w:type="dxa"/>
            <w:noWrap/>
            <w:vAlign w:val="bottom"/>
          </w:tcPr>
          <w:p w:rsidR="00D90F9A" w:rsidRPr="00E84E0C" w:rsidRDefault="00DF6756" w:rsidP="00D90F9A">
            <w:pPr>
              <w:spacing w:line="276" w:lineRule="auto"/>
              <w:jc w:val="right"/>
            </w:pPr>
            <w:r>
              <w:t>0,0</w:t>
            </w:r>
          </w:p>
        </w:tc>
        <w:tc>
          <w:tcPr>
            <w:tcW w:w="1666" w:type="dxa"/>
            <w:noWrap/>
            <w:vAlign w:val="bottom"/>
          </w:tcPr>
          <w:p w:rsidR="00D90F9A" w:rsidRPr="00E84E0C" w:rsidRDefault="00DF6756" w:rsidP="00D90F9A">
            <w:pPr>
              <w:spacing w:line="276" w:lineRule="auto"/>
              <w:jc w:val="right"/>
            </w:pPr>
            <w:r>
              <w:t>0,0</w:t>
            </w:r>
          </w:p>
        </w:tc>
      </w:tr>
    </w:tbl>
    <w:p w:rsidR="00D90F9A" w:rsidRDefault="00D90F9A" w:rsidP="00D90F9A">
      <w:pPr>
        <w:tabs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ED2A37" w:rsidRDefault="00ED2A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D2A37" w:rsidRDefault="00ED2A37" w:rsidP="00D90F9A">
      <w:pPr>
        <w:spacing w:line="276" w:lineRule="auto"/>
        <w:rPr>
          <w:sz w:val="28"/>
          <w:szCs w:val="28"/>
        </w:rPr>
        <w:sectPr w:rsidR="00ED2A37" w:rsidSect="0038618F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W w:w="16452" w:type="dxa"/>
        <w:tblInd w:w="108" w:type="dxa"/>
        <w:tblLayout w:type="fixed"/>
        <w:tblLook w:val="04A0"/>
      </w:tblPr>
      <w:tblGrid>
        <w:gridCol w:w="425"/>
        <w:gridCol w:w="179"/>
        <w:gridCol w:w="244"/>
        <w:gridCol w:w="302"/>
        <w:gridCol w:w="123"/>
        <w:gridCol w:w="316"/>
        <w:gridCol w:w="109"/>
        <w:gridCol w:w="244"/>
        <w:gridCol w:w="182"/>
        <w:gridCol w:w="54"/>
        <w:gridCol w:w="236"/>
        <w:gridCol w:w="273"/>
        <w:gridCol w:w="360"/>
        <w:gridCol w:w="320"/>
        <w:gridCol w:w="17"/>
        <w:gridCol w:w="219"/>
        <w:gridCol w:w="17"/>
        <w:gridCol w:w="219"/>
        <w:gridCol w:w="17"/>
        <w:gridCol w:w="252"/>
        <w:gridCol w:w="284"/>
        <w:gridCol w:w="283"/>
        <w:gridCol w:w="284"/>
        <w:gridCol w:w="283"/>
        <w:gridCol w:w="284"/>
        <w:gridCol w:w="280"/>
        <w:gridCol w:w="284"/>
        <w:gridCol w:w="236"/>
        <w:gridCol w:w="236"/>
        <w:gridCol w:w="95"/>
        <w:gridCol w:w="144"/>
        <w:gridCol w:w="139"/>
        <w:gridCol w:w="145"/>
        <w:gridCol w:w="139"/>
        <w:gridCol w:w="144"/>
        <w:gridCol w:w="92"/>
        <w:gridCol w:w="50"/>
        <w:gridCol w:w="3972"/>
        <w:gridCol w:w="709"/>
        <w:gridCol w:w="273"/>
        <w:gridCol w:w="577"/>
        <w:gridCol w:w="274"/>
        <w:gridCol w:w="577"/>
        <w:gridCol w:w="137"/>
        <w:gridCol w:w="91"/>
        <w:gridCol w:w="478"/>
        <w:gridCol w:w="95"/>
        <w:gridCol w:w="49"/>
        <w:gridCol w:w="92"/>
        <w:gridCol w:w="474"/>
        <w:gridCol w:w="108"/>
        <w:gridCol w:w="177"/>
        <w:gridCol w:w="282"/>
        <w:gridCol w:w="126"/>
        <w:gridCol w:w="301"/>
        <w:gridCol w:w="10"/>
        <w:gridCol w:w="93"/>
        <w:gridCol w:w="47"/>
      </w:tblGrid>
      <w:tr w:rsidR="00ED2A37" w:rsidRPr="00ED2A37" w:rsidTr="008509D3">
        <w:trPr>
          <w:gridAfter w:val="2"/>
          <w:wAfter w:w="140" w:type="dxa"/>
          <w:trHeight w:val="819"/>
        </w:trPr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 xml:space="preserve">Приложение  2                                                                                                                                 к постановлению </w:t>
            </w:r>
            <w:proofErr w:type="gramStart"/>
            <w:r w:rsidRPr="00ED2A37">
              <w:rPr>
                <w:sz w:val="20"/>
                <w:szCs w:val="20"/>
              </w:rPr>
              <w:t>администрации</w:t>
            </w:r>
            <w:proofErr w:type="gramEnd"/>
            <w:r w:rsidRPr="00ED2A37">
              <w:rPr>
                <w:sz w:val="20"/>
                <w:szCs w:val="20"/>
              </w:rPr>
              <w:t xml:space="preserve"> ЗАТО Озерный                                         от 27.11.2021 года № 515</w:t>
            </w:r>
          </w:p>
        </w:tc>
      </w:tr>
      <w:tr w:rsidR="00ED2A37" w:rsidRPr="00ED2A37" w:rsidTr="008509D3">
        <w:trPr>
          <w:gridAfter w:val="3"/>
          <w:wAfter w:w="150" w:type="dxa"/>
          <w:trHeight w:val="80"/>
        </w:trPr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</w:tr>
      <w:tr w:rsidR="00ED2A37" w:rsidRPr="00ED2A37" w:rsidTr="00ED2A37">
        <w:trPr>
          <w:trHeight w:val="360"/>
        </w:trPr>
        <w:tc>
          <w:tcPr>
            <w:tcW w:w="164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 xml:space="preserve">Характеристика муниципальной </w:t>
            </w:r>
            <w:proofErr w:type="gramStart"/>
            <w:r w:rsidRPr="00ED2A37">
              <w:rPr>
                <w:sz w:val="20"/>
                <w:szCs w:val="20"/>
              </w:rPr>
              <w:t>программы</w:t>
            </w:r>
            <w:proofErr w:type="gramEnd"/>
            <w:r w:rsidRPr="00ED2A37">
              <w:rPr>
                <w:sz w:val="20"/>
                <w:szCs w:val="20"/>
              </w:rPr>
              <w:t xml:space="preserve"> ЗАТО Озерный Тверской области</w:t>
            </w:r>
          </w:p>
        </w:tc>
      </w:tr>
      <w:tr w:rsidR="00ED2A37" w:rsidRPr="00ED2A37" w:rsidTr="00ED2A37">
        <w:trPr>
          <w:trHeight w:val="480"/>
        </w:trPr>
        <w:tc>
          <w:tcPr>
            <w:tcW w:w="164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D2A37">
              <w:rPr>
                <w:b/>
                <w:bCs/>
                <w:sz w:val="20"/>
                <w:szCs w:val="20"/>
                <w:u w:val="single"/>
              </w:rPr>
              <w:t xml:space="preserve">«Адресные меры поддержки </w:t>
            </w:r>
            <w:proofErr w:type="gramStart"/>
            <w:r w:rsidRPr="00ED2A37">
              <w:rPr>
                <w:b/>
                <w:bCs/>
                <w:sz w:val="20"/>
                <w:szCs w:val="20"/>
                <w:u w:val="single"/>
              </w:rPr>
              <w:t>населения</w:t>
            </w:r>
            <w:proofErr w:type="gramEnd"/>
            <w:r w:rsidRPr="00ED2A37">
              <w:rPr>
                <w:b/>
                <w:bCs/>
                <w:sz w:val="20"/>
                <w:szCs w:val="20"/>
                <w:u w:val="single"/>
              </w:rPr>
              <w:t xml:space="preserve"> ЗАТО Озерный Тверской области" на 2022-2024 годы</w:t>
            </w:r>
          </w:p>
        </w:tc>
      </w:tr>
      <w:tr w:rsidR="00ED2A37" w:rsidRPr="00ED2A37" w:rsidTr="00ED2A37">
        <w:trPr>
          <w:trHeight w:val="288"/>
        </w:trPr>
        <w:tc>
          <w:tcPr>
            <w:tcW w:w="164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A37" w:rsidRPr="00ED2A37" w:rsidRDefault="00ED2A37" w:rsidP="00ED2A37">
            <w:pPr>
              <w:jc w:val="center"/>
              <w:rPr>
                <w:i/>
                <w:iCs/>
                <w:sz w:val="20"/>
                <w:szCs w:val="20"/>
              </w:rPr>
            </w:pPr>
            <w:r w:rsidRPr="00ED2A37">
              <w:rPr>
                <w:i/>
                <w:iCs/>
                <w:sz w:val="20"/>
                <w:szCs w:val="20"/>
              </w:rPr>
              <w:t>(наименование муниципальной  программы)</w:t>
            </w:r>
          </w:p>
        </w:tc>
      </w:tr>
      <w:tr w:rsidR="00ED2A37" w:rsidRPr="00ED2A37" w:rsidTr="00ED2A37">
        <w:trPr>
          <w:trHeight w:val="312"/>
        </w:trPr>
        <w:tc>
          <w:tcPr>
            <w:tcW w:w="164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 xml:space="preserve">Администратор муниципальной </w:t>
            </w:r>
            <w:proofErr w:type="gramStart"/>
            <w:r w:rsidRPr="00ED2A37">
              <w:rPr>
                <w:sz w:val="20"/>
                <w:szCs w:val="20"/>
              </w:rPr>
              <w:t>программы</w:t>
            </w:r>
            <w:proofErr w:type="gramEnd"/>
            <w:r w:rsidRPr="00ED2A37">
              <w:rPr>
                <w:sz w:val="20"/>
                <w:szCs w:val="20"/>
              </w:rPr>
              <w:t xml:space="preserve"> ЗАТО Озерный Тверской области - Администрация ЗАТО Озерный</w:t>
            </w:r>
          </w:p>
        </w:tc>
      </w:tr>
      <w:tr w:rsidR="00ED2A37" w:rsidRPr="00ED2A37" w:rsidTr="008509D3">
        <w:trPr>
          <w:gridAfter w:val="1"/>
          <w:wAfter w:w="47" w:type="dxa"/>
          <w:trHeight w:val="312"/>
        </w:trPr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13358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</w:tr>
      <w:tr w:rsidR="00ED2A37" w:rsidRPr="00ED2A37" w:rsidTr="008509D3">
        <w:trPr>
          <w:gridAfter w:val="3"/>
          <w:wAfter w:w="150" w:type="dxa"/>
          <w:trHeight w:val="288"/>
        </w:trPr>
        <w:tc>
          <w:tcPr>
            <w:tcW w:w="38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</w:tr>
      <w:tr w:rsidR="00ED2A37" w:rsidRPr="00ED2A37" w:rsidTr="008509D3">
        <w:trPr>
          <w:trHeight w:val="315"/>
        </w:trPr>
        <w:tc>
          <w:tcPr>
            <w:tcW w:w="14120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 xml:space="preserve">1. Программа - муниципальная  </w:t>
            </w:r>
            <w:proofErr w:type="gramStart"/>
            <w:r w:rsidRPr="00ED2A37">
              <w:rPr>
                <w:sz w:val="20"/>
                <w:szCs w:val="20"/>
              </w:rPr>
              <w:t>программа</w:t>
            </w:r>
            <w:proofErr w:type="gramEnd"/>
            <w:r w:rsidRPr="00ED2A37">
              <w:rPr>
                <w:sz w:val="20"/>
                <w:szCs w:val="20"/>
              </w:rPr>
              <w:t xml:space="preserve"> ЗАТО Озерный Тверской области "Адресные меры поддержки населения ЗАТО Озерный Тверской области" на 2022-2024 годы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</w:tr>
      <w:tr w:rsidR="00ED2A37" w:rsidRPr="00ED2A37" w:rsidTr="008509D3">
        <w:trPr>
          <w:trHeight w:val="315"/>
        </w:trPr>
        <w:tc>
          <w:tcPr>
            <w:tcW w:w="15416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 xml:space="preserve">2. Подпрограмма  - подпрограмма муниципальной  </w:t>
            </w:r>
            <w:proofErr w:type="gramStart"/>
            <w:r w:rsidRPr="00ED2A37">
              <w:rPr>
                <w:sz w:val="20"/>
                <w:szCs w:val="20"/>
              </w:rPr>
              <w:t>программы</w:t>
            </w:r>
            <w:proofErr w:type="gramEnd"/>
            <w:r w:rsidRPr="00ED2A37">
              <w:rPr>
                <w:sz w:val="20"/>
                <w:szCs w:val="20"/>
              </w:rPr>
              <w:t xml:space="preserve">  ЗАТО Озерный Тверской области "Адресные меры поддержки населения ЗАТО Озерный Тверской области" на 2022-2024 годы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</w:tr>
      <w:tr w:rsidR="00ED2A37" w:rsidRPr="00ED2A37" w:rsidTr="008509D3">
        <w:trPr>
          <w:gridAfter w:val="3"/>
          <w:wAfter w:w="150" w:type="dxa"/>
          <w:trHeight w:val="315"/>
        </w:trPr>
        <w:tc>
          <w:tcPr>
            <w:tcW w:w="33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3. Задача - задача подпрограммы.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</w:tr>
      <w:tr w:rsidR="00ED2A37" w:rsidRPr="00ED2A37" w:rsidTr="008509D3">
        <w:trPr>
          <w:gridAfter w:val="3"/>
          <w:wAfter w:w="150" w:type="dxa"/>
          <w:trHeight w:val="315"/>
        </w:trPr>
        <w:tc>
          <w:tcPr>
            <w:tcW w:w="439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4. Мероприятие - мероприятие подпрограммы.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</w:tr>
      <w:tr w:rsidR="00ED2A37" w:rsidRPr="00ED2A37" w:rsidTr="008509D3">
        <w:trPr>
          <w:gridAfter w:val="3"/>
          <w:wAfter w:w="150" w:type="dxa"/>
          <w:trHeight w:val="315"/>
        </w:trPr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</w:tr>
      <w:tr w:rsidR="00223320" w:rsidRPr="00ED2A37" w:rsidTr="008509D3">
        <w:trPr>
          <w:gridAfter w:val="3"/>
          <w:wAfter w:w="150" w:type="dxa"/>
          <w:trHeight w:val="360"/>
        </w:trPr>
        <w:tc>
          <w:tcPr>
            <w:tcW w:w="5526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Единица  измерения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ED2A37" w:rsidRPr="00ED2A37" w:rsidTr="008509D3">
        <w:trPr>
          <w:gridAfter w:val="3"/>
          <w:wAfter w:w="150" w:type="dxa"/>
          <w:trHeight w:val="300"/>
        </w:trPr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раздел</w:t>
            </w:r>
          </w:p>
        </w:tc>
        <w:tc>
          <w:tcPr>
            <w:tcW w:w="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подраздел</w:t>
            </w:r>
          </w:p>
        </w:tc>
        <w:tc>
          <w:tcPr>
            <w:tcW w:w="283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184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</w:tr>
      <w:tr w:rsidR="00223320" w:rsidRPr="00ED2A37" w:rsidTr="008509D3">
        <w:trPr>
          <w:gridAfter w:val="3"/>
          <w:wAfter w:w="150" w:type="dxa"/>
          <w:trHeight w:val="630"/>
        </w:trPr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A37" w:rsidRPr="00ED2A37" w:rsidRDefault="00ED2A37" w:rsidP="00ED2A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год  достижения</w:t>
            </w:r>
          </w:p>
        </w:tc>
      </w:tr>
      <w:tr w:rsidR="00223320" w:rsidRPr="00ED2A37" w:rsidTr="008509D3">
        <w:trPr>
          <w:gridAfter w:val="3"/>
          <w:wAfter w:w="150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1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5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11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21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22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23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24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sz w:val="20"/>
                <w:szCs w:val="20"/>
              </w:rPr>
            </w:pPr>
            <w:r w:rsidRPr="00ED2A37">
              <w:rPr>
                <w:sz w:val="20"/>
                <w:szCs w:val="20"/>
              </w:rPr>
              <w:t>31</w:t>
            </w:r>
          </w:p>
        </w:tc>
      </w:tr>
      <w:tr w:rsidR="00223320" w:rsidRPr="00382110" w:rsidTr="008509D3">
        <w:trPr>
          <w:gridAfter w:val="3"/>
          <w:wAfter w:w="150" w:type="dxa"/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ED2A37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Программа "Адресные меры поддержки </w:t>
            </w:r>
            <w:proofErr w:type="gramStart"/>
            <w:r w:rsidRPr="00382110">
              <w:rPr>
                <w:b/>
                <w:bCs/>
                <w:sz w:val="20"/>
                <w:szCs w:val="20"/>
              </w:rPr>
              <w:t>населения</w:t>
            </w:r>
            <w:proofErr w:type="gramEnd"/>
            <w:r w:rsidRPr="00382110">
              <w:rPr>
                <w:b/>
                <w:bCs/>
                <w:sz w:val="20"/>
                <w:szCs w:val="20"/>
              </w:rPr>
              <w:t xml:space="preserve"> ЗАТО Озерный Тверской области" на 2022-2024 годы, 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тыс</w:t>
            </w:r>
            <w:proofErr w:type="gramStart"/>
            <w:r w:rsidRPr="00382110">
              <w:rPr>
                <w:sz w:val="20"/>
                <w:szCs w:val="20"/>
              </w:rPr>
              <w:t>.р</w:t>
            </w:r>
            <w:proofErr w:type="gramEnd"/>
            <w:r w:rsidRPr="00382110">
              <w:rPr>
                <w:sz w:val="20"/>
                <w:szCs w:val="20"/>
              </w:rPr>
              <w:t>ублей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2473,7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2473,7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2473,7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7421,1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ED2A37" w:rsidRPr="00382110" w:rsidRDefault="00ED2A37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35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Цель программы </w:t>
            </w:r>
            <w:r w:rsidRPr="00382110">
              <w:rPr>
                <w:sz w:val="20"/>
                <w:szCs w:val="20"/>
              </w:rPr>
              <w:t>"Осуществление на муниципальном уровне мер социальной поддержки граждан, оказавшихся в трудной жизненной и экстремальной ситуации, относящихся к группе «социального риска», проведение социально-значимых мероприятий, повышение статуса граждан, получивших признание за достижение в трудовой, общественной и иной деятельности, осуществление взаимодействия с общественными организациями по реализации социально-значимых проектов. Обеспечение социальных гарантий, повышение уровня социальной защищенности лиц, замещавших должности муниципальной службы и замещавших на постоянной основе выборные должности в органах местного самоуправления</w:t>
            </w:r>
            <w:proofErr w:type="gramStart"/>
            <w:r w:rsidRPr="00382110">
              <w:rPr>
                <w:sz w:val="20"/>
                <w:szCs w:val="20"/>
              </w:rPr>
              <w:t>."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proofErr w:type="spellStart"/>
            <w:r w:rsidRPr="0038211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proofErr w:type="spellStart"/>
            <w:r w:rsidRPr="0038211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2733AD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2733AD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proofErr w:type="spellStart"/>
            <w:r w:rsidRPr="00382110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proofErr w:type="spellStart"/>
            <w:r w:rsidRPr="00382110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382110" w:rsidRPr="00382110" w:rsidTr="008509D3">
        <w:trPr>
          <w:gridAfter w:val="3"/>
          <w:wAfter w:w="150" w:type="dxa"/>
          <w:trHeight w:val="54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граждан,</w:t>
            </w:r>
            <w:proofErr w:type="gramStart"/>
            <w:r w:rsidRPr="00382110">
              <w:rPr>
                <w:i/>
                <w:iCs/>
                <w:sz w:val="20"/>
                <w:szCs w:val="20"/>
              </w:rPr>
              <w:t xml:space="preserve"> ,</w:t>
            </w:r>
            <w:proofErr w:type="gramEnd"/>
            <w:r w:rsidRPr="00382110">
              <w:rPr>
                <w:i/>
                <w:iCs/>
                <w:sz w:val="20"/>
                <w:szCs w:val="20"/>
              </w:rPr>
              <w:t>получивших меры социальной поддержки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174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174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522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5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2 "Количество реализованных мероприятий, акций, проектов"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98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Подпрограмма 1 «Предоставление социальной поддержки отдельным категориям граждан, относящихся к "группе риска" среди одиноких пенсионеров и инвалидов".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тыс</w:t>
            </w:r>
            <w:proofErr w:type="gramStart"/>
            <w:r w:rsidRPr="00382110">
              <w:rPr>
                <w:sz w:val="20"/>
                <w:szCs w:val="20"/>
              </w:rPr>
              <w:t>.р</w:t>
            </w:r>
            <w:proofErr w:type="gramEnd"/>
            <w:r w:rsidRPr="00382110">
              <w:rPr>
                <w:sz w:val="20"/>
                <w:szCs w:val="20"/>
              </w:rPr>
              <w:t>ублей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1050,0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9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82110" w:rsidRPr="00382110" w:rsidRDefault="00382110" w:rsidP="00ED2A37">
            <w:pPr>
              <w:rPr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Задача 1 </w:t>
            </w:r>
            <w:r w:rsidRPr="00382110">
              <w:rPr>
                <w:sz w:val="20"/>
                <w:szCs w:val="20"/>
              </w:rPr>
              <w:t>"Предоставление социальной поддержки отдельным категориям граждан, относящихся к "группе риска" среди одиноких пенсионеров и инвалидов"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тыс</w:t>
            </w:r>
            <w:proofErr w:type="gramStart"/>
            <w:r w:rsidRPr="00382110">
              <w:rPr>
                <w:sz w:val="20"/>
                <w:szCs w:val="20"/>
              </w:rPr>
              <w:t>.р</w:t>
            </w:r>
            <w:proofErr w:type="gramEnd"/>
            <w:r w:rsidRPr="00382110">
              <w:rPr>
                <w:sz w:val="20"/>
                <w:szCs w:val="20"/>
              </w:rPr>
              <w:t>ублей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350,0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350,0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1050,0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5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граждан, получивших меры социальной поддержки"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156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468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14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Мероприятие 1.011 "Оказание адресной социальной поддержки инвалидам, малоимущим, одиноко проживающим престарелым гражданам, оказавшимся в сложной жизненной ситуации"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тыс</w:t>
            </w:r>
            <w:proofErr w:type="gramStart"/>
            <w:r w:rsidRPr="00382110">
              <w:rPr>
                <w:sz w:val="20"/>
                <w:szCs w:val="20"/>
              </w:rPr>
              <w:t>.р</w:t>
            </w:r>
            <w:proofErr w:type="gramEnd"/>
            <w:r w:rsidRPr="00382110">
              <w:rPr>
                <w:sz w:val="20"/>
                <w:szCs w:val="20"/>
              </w:rPr>
              <w:t>ублей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1050,0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6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граждан, получивших меры  поддержки, относящихся к группе "социального риска"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156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468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13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Административное мероприятие 1.012 "Привлечение внимания общественности, средств массовой информации к проблемам одиноких пожилых граждан  и инвалидов"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5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реализованных мероприятий, акций"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15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82110" w:rsidRPr="00382110" w:rsidRDefault="00382110" w:rsidP="00ED2A37">
            <w:pPr>
              <w:rPr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Задача 2</w:t>
            </w:r>
            <w:r w:rsidRPr="00382110">
              <w:rPr>
                <w:sz w:val="20"/>
                <w:szCs w:val="20"/>
              </w:rPr>
              <w:t xml:space="preserve"> "Повышение статуса граждан, получивших признание за достижение в трудовой, общественной и иной деятельности, вовлечение ветеранов в общественную жизнь Озерного, обеспечение социальной безопасности жителей"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6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реализованных проектов, мероприятий, акций, рейдов и др."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19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Административное мероприятие 1.021 "Взаимодействие  с отделением Тверского областного Совета ветеранов (пенсионеров) войны, труда, Вооруженных Сил и правоохранительных органов РФ  по вовлечению ветеранов в общественную жизнь Озерного"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5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совместных мероприятий, акций"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19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Мероприятие 1.022 "Взаимодействие с  ГБУ «Комплексный центр социального обслуживания населения» </w:t>
            </w:r>
            <w:proofErr w:type="spellStart"/>
            <w:r w:rsidRPr="00382110">
              <w:rPr>
                <w:b/>
                <w:bCs/>
                <w:sz w:val="20"/>
                <w:szCs w:val="20"/>
              </w:rPr>
              <w:t>Бологовского</w:t>
            </w:r>
            <w:proofErr w:type="spellEnd"/>
            <w:r w:rsidRPr="00382110">
              <w:rPr>
                <w:b/>
                <w:bCs/>
                <w:sz w:val="20"/>
                <w:szCs w:val="20"/>
              </w:rPr>
              <w:t xml:space="preserve"> района  по обеспечению социальной безопасности граждан, относящихся к группе "социального риска" среди одиноких пенсионеров и инвалидов.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6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совместных рейдов, обследований"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Подпрограмма 2 "Создание условий для оказания медицинской помощи </w:t>
            </w:r>
            <w:proofErr w:type="gramStart"/>
            <w:r w:rsidRPr="00382110">
              <w:rPr>
                <w:b/>
                <w:bCs/>
                <w:sz w:val="20"/>
                <w:szCs w:val="20"/>
              </w:rPr>
              <w:t>населению</w:t>
            </w:r>
            <w:proofErr w:type="gramEnd"/>
            <w:r w:rsidRPr="00382110">
              <w:rPr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129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82110" w:rsidRPr="00382110" w:rsidRDefault="00382110" w:rsidP="00ED2A37">
            <w:pPr>
              <w:rPr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Задача 1</w:t>
            </w:r>
            <w:r w:rsidRPr="00382110">
              <w:rPr>
                <w:sz w:val="20"/>
                <w:szCs w:val="20"/>
              </w:rPr>
              <w:t xml:space="preserve"> "Развитие кадрового потенциала системы здравоохранения, социальная поддержка отдельных категорий медицинских работников ГБУЗ городская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лиц, получающих социальную поддержку"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187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Административное мероприятие 2.011 "Предоставление работникам ГБУЗ городская больница жилья по  договорам найма служебных жилых помещений, а также жилых помещений по договорам коммерческого найма, по ходатайству главного врача ГБУЗ городская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предоставленных жилых помещений по договорам найма служебных жилых помещений и договорам коммерческого найма"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16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82110" w:rsidRPr="00382110" w:rsidRDefault="00382110" w:rsidP="00ED2A37">
            <w:pPr>
              <w:rPr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Задача 2 </w:t>
            </w:r>
            <w:r w:rsidRPr="00382110">
              <w:rPr>
                <w:sz w:val="20"/>
                <w:szCs w:val="20"/>
              </w:rPr>
              <w:t>"Создание условий социального комфорта, в т.ч. удовлетворение первоочередной потребности медицинских работников ГБУЗ городская больница в жилье, по ходатайству главного врача ГБУЗ городская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лиц, которым выделены жилые помещения по договорам найма служебных жилых помещений и договорам коммерческого найма, по ходатайству главного врача ГБУЗ городская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22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Административное мероприятие 2.021 "Размещение информации в средствах массовой информации о предоставление работникам ГБУЗ городская больница  жилья по  договорам найма служебных жилых помещений, а также жилых помещений по договорам коммерческого найма, по ходатайству главного врача  ГБУЗ городская больница"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публикаций в СМИ"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Подпрограмма 3 "Пенсионное обеспечение"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тыс</w:t>
            </w:r>
            <w:proofErr w:type="gramStart"/>
            <w:r w:rsidRPr="00382110">
              <w:rPr>
                <w:sz w:val="20"/>
                <w:szCs w:val="20"/>
              </w:rPr>
              <w:t>.р</w:t>
            </w:r>
            <w:proofErr w:type="gramEnd"/>
            <w:r w:rsidRPr="00382110">
              <w:rPr>
                <w:sz w:val="20"/>
                <w:szCs w:val="20"/>
              </w:rPr>
              <w:t>ублей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6 371,1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12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82110" w:rsidRPr="00382110" w:rsidRDefault="00382110" w:rsidP="00ED2A37">
            <w:pPr>
              <w:rPr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Задача 1 </w:t>
            </w:r>
            <w:r w:rsidRPr="00382110">
              <w:rPr>
                <w:sz w:val="20"/>
                <w:szCs w:val="20"/>
              </w:rPr>
              <w:t>"Стимулирование муниципальных служащих к качественному и эффективному выполнению должностных обязанностей, служебной карьере путем гарантий социальной защиты пенсионного обеспечения"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 xml:space="preserve">Показатель 1 "Количество муниципальных служащих  </w:t>
            </w:r>
            <w:proofErr w:type="gramStart"/>
            <w:r w:rsidRPr="00382110">
              <w:rPr>
                <w:i/>
                <w:iCs/>
                <w:sz w:val="20"/>
                <w:szCs w:val="20"/>
              </w:rPr>
              <w:t>в</w:t>
            </w:r>
            <w:proofErr w:type="gramEnd"/>
            <w:r w:rsidRPr="00382110">
              <w:rPr>
                <w:i/>
                <w:i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12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Административное мероприятие 3.011 "Наличие Положения "О порядке назначения и выплаты пенсии за выслугу лет к трудовой пенсии по старости (инвалидности) </w:t>
            </w:r>
            <w:proofErr w:type="gramStart"/>
            <w:r w:rsidRPr="00382110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382110">
              <w:rPr>
                <w:b/>
                <w:bCs/>
                <w:sz w:val="20"/>
                <w:szCs w:val="20"/>
              </w:rPr>
              <w:t xml:space="preserve"> ЗАТО Озерный Тверской области""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 xml:space="preserve">Показатель 1 "Количество муниципальных служащих  </w:t>
            </w:r>
            <w:proofErr w:type="gramStart"/>
            <w:r w:rsidRPr="00382110">
              <w:rPr>
                <w:i/>
                <w:iCs/>
                <w:sz w:val="20"/>
                <w:szCs w:val="20"/>
              </w:rPr>
              <w:t>в</w:t>
            </w:r>
            <w:proofErr w:type="gramEnd"/>
            <w:r w:rsidRPr="00382110">
              <w:rPr>
                <w:i/>
                <w:i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23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82110" w:rsidRPr="00382110" w:rsidRDefault="00382110" w:rsidP="00ED2A37">
            <w:pPr>
              <w:rPr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Задача 2</w:t>
            </w:r>
            <w:r w:rsidRPr="00382110">
              <w:rPr>
                <w:sz w:val="20"/>
                <w:szCs w:val="20"/>
              </w:rPr>
              <w:t xml:space="preserve"> "Организация выплаты пенсии за выслугу лет к трудовой пенсии по старости (инвалидности) лицам, замещавшим муниципальные должности муниципальной службы, и лицам, замещавшим на постоянной основе выборные должности в органах местного самоуправления муниципального образования - городской </w:t>
            </w:r>
            <w:proofErr w:type="gramStart"/>
            <w:r w:rsidRPr="00382110">
              <w:rPr>
                <w:sz w:val="20"/>
                <w:szCs w:val="20"/>
              </w:rPr>
              <w:t>округ</w:t>
            </w:r>
            <w:proofErr w:type="gramEnd"/>
            <w:r w:rsidRPr="00382110">
              <w:rPr>
                <w:sz w:val="20"/>
                <w:szCs w:val="20"/>
              </w:rPr>
              <w:t xml:space="preserve"> ЗАТО Озерный".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тыс</w:t>
            </w:r>
            <w:proofErr w:type="gramStart"/>
            <w:r w:rsidRPr="00382110">
              <w:rPr>
                <w:sz w:val="20"/>
                <w:szCs w:val="20"/>
              </w:rPr>
              <w:t>.р</w:t>
            </w:r>
            <w:proofErr w:type="gramEnd"/>
            <w:r w:rsidRPr="00382110">
              <w:rPr>
                <w:sz w:val="20"/>
                <w:szCs w:val="20"/>
              </w:rPr>
              <w:t>ублей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2123,7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2123,7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2123,7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6371,1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5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получателей денежных выплат к государственной пенсии"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Административное мероприятие 3.021 "Прием заявлений и документов для назначения пенсии за выслугу лет к трудовой пенсии по старости (инвалидности)".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12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лиц, обратившихся с заявлением и документами за назначением пенсии за выслугу лет к трудовой пенсии по старости (инвалидности)".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25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Административное мероприятие 3.022 "Расчет пенсии за выслугу лет  к трудовой пенсии по старости (инвалидности) лицам, замещавшим муниципальные должности муниципальной службы, и лицам, замещавшим на постоянной основе выборные должности в органах местного самоуправления муниципального образования - городской </w:t>
            </w:r>
            <w:proofErr w:type="gramStart"/>
            <w:r w:rsidRPr="00382110">
              <w:rPr>
                <w:b/>
                <w:bCs/>
                <w:sz w:val="20"/>
                <w:szCs w:val="20"/>
              </w:rPr>
              <w:t>округ</w:t>
            </w:r>
            <w:proofErr w:type="gramEnd"/>
            <w:r w:rsidRPr="00382110">
              <w:rPr>
                <w:b/>
                <w:bCs/>
                <w:sz w:val="20"/>
                <w:szCs w:val="20"/>
              </w:rPr>
              <w:t xml:space="preserve"> ЗАТО Озерный".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9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лиц, обратившихся с заявлением и документами за назначением пенсии за выслугу лет к трудовой пенсии по старости (инвалидности)"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22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Административное мероприятие 3.023 "Перерасчет  пенсии за выслугу лет к трудовой пенсии по старости (инвалидности) лицам, замещавшим муниципальные должности муниципальной службы, и лицам, замещавшим на постоянной основе выборные должности в органах местного самоуправления муниципального образования - городской </w:t>
            </w:r>
            <w:proofErr w:type="gramStart"/>
            <w:r w:rsidRPr="00382110">
              <w:rPr>
                <w:b/>
                <w:bCs/>
                <w:sz w:val="20"/>
                <w:szCs w:val="20"/>
              </w:rPr>
              <w:t>округ</w:t>
            </w:r>
            <w:proofErr w:type="gramEnd"/>
            <w:r w:rsidRPr="00382110">
              <w:rPr>
                <w:b/>
                <w:bCs/>
                <w:sz w:val="20"/>
                <w:szCs w:val="20"/>
              </w:rPr>
              <w:t xml:space="preserve"> ЗАТО Озерный"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9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лиц, которым произведен перерасчет пенсии за выслугу лет к трудовой пенсии по старости (инвалидности)"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28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Административное мероприятие 3.024 "Подготовка проекта распоряжения  администрации об установлении пенсии за выслугу лет  к трудовой пенсии по старости (инвалидности) лицам, замещавшим муниципальные должности муниципальной службы, и лицам, замещавшим на постоянной основе выборные должности в органах местного самоуправления муниципального образования - городской </w:t>
            </w:r>
            <w:proofErr w:type="gramStart"/>
            <w:r w:rsidRPr="00382110">
              <w:rPr>
                <w:b/>
                <w:bCs/>
                <w:sz w:val="20"/>
                <w:szCs w:val="20"/>
              </w:rPr>
              <w:t>округ</w:t>
            </w:r>
            <w:proofErr w:type="gramEnd"/>
            <w:r w:rsidRPr="00382110">
              <w:rPr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9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"Число  подготовленных проектов распоряжений по назначению пенсии за выслугу лет к трудовой пенсии по старости (инвалидности)"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93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Административное мероприятие 3.025 "Уведомление заявителя о размере назначаемой пенсии за выслугу лет или извещение заявителя об </w:t>
            </w:r>
            <w:proofErr w:type="gramStart"/>
            <w:r w:rsidRPr="00382110">
              <w:rPr>
                <w:b/>
                <w:bCs/>
                <w:sz w:val="20"/>
                <w:szCs w:val="20"/>
              </w:rPr>
              <w:t>отказе</w:t>
            </w:r>
            <w:proofErr w:type="gramEnd"/>
            <w:r w:rsidRPr="00382110">
              <w:rPr>
                <w:b/>
                <w:bCs/>
                <w:sz w:val="20"/>
                <w:szCs w:val="20"/>
              </w:rPr>
              <w:t xml:space="preserve"> о назначении пенсии"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9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лиц, которым вручены уведомления о размере  назначенной пенсии за выслугу лет к трудовой пенсии по старости (инвалидности)"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6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Мероприятие 3.026 "Денежные выплаты к государственной пенсии"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тыс</w:t>
            </w:r>
            <w:proofErr w:type="gramStart"/>
            <w:r w:rsidRPr="00382110">
              <w:rPr>
                <w:sz w:val="20"/>
                <w:szCs w:val="20"/>
              </w:rPr>
              <w:t>.р</w:t>
            </w:r>
            <w:proofErr w:type="gramEnd"/>
            <w:r w:rsidRPr="00382110">
              <w:rPr>
                <w:sz w:val="20"/>
                <w:szCs w:val="20"/>
              </w:rPr>
              <w:t>ублей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2 123,7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6 371,1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получателей денежных выплат к государственной пенсии"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29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Административное мероприятие 3.027 "Приостановление и прекращение выплаты пенсии за выслугу лет к трудовой пенсии по старости (инвалидности) лицам, замещавшим муниципальные должности муниципальной службы, и лицам, замещавшим на постоянной основе выборные должности в органах местного самоуправления муниципального образования - городской </w:t>
            </w:r>
            <w:proofErr w:type="gramStart"/>
            <w:r w:rsidRPr="00382110">
              <w:rPr>
                <w:b/>
                <w:bCs/>
                <w:sz w:val="20"/>
                <w:szCs w:val="20"/>
              </w:rPr>
              <w:t>округ</w:t>
            </w:r>
            <w:proofErr w:type="gramEnd"/>
            <w:r w:rsidRPr="00382110">
              <w:rPr>
                <w:b/>
                <w:bCs/>
                <w:sz w:val="20"/>
                <w:szCs w:val="20"/>
              </w:rPr>
              <w:t xml:space="preserve"> ЗАТО Озерный"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9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лиц, которым прекращена или приостановлена выплата пенсии за выслугу лет к трудовой пенсии по старости (инвалидности)"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382110" w:rsidTr="008509D3">
        <w:trPr>
          <w:gridAfter w:val="3"/>
          <w:wAfter w:w="150" w:type="dxa"/>
          <w:trHeight w:val="25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2110" w:rsidRPr="00382110" w:rsidRDefault="00382110" w:rsidP="00ED2A37">
            <w:pPr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 xml:space="preserve">Административное мероприятие 3.028 "Возобновление выплаты пенсии за выслугу лет к трудовой пенсии по старости (инвалидности) лицам, замещавшим муниципальные должности муниципальной службы, и лицам, замещавшим на постоянной основе выборные должности в органах местного самоуправления муниципального образования - городской </w:t>
            </w:r>
            <w:proofErr w:type="gramStart"/>
            <w:r w:rsidRPr="00382110">
              <w:rPr>
                <w:b/>
                <w:bCs/>
                <w:sz w:val="20"/>
                <w:szCs w:val="20"/>
              </w:rPr>
              <w:t>округ</w:t>
            </w:r>
            <w:proofErr w:type="gramEnd"/>
            <w:r w:rsidRPr="00382110">
              <w:rPr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(да/нет)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  <w:tr w:rsidR="00382110" w:rsidRPr="00ED2A37" w:rsidTr="008509D3">
        <w:trPr>
          <w:gridAfter w:val="3"/>
          <w:wAfter w:w="150" w:type="dxa"/>
          <w:trHeight w:val="10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821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110" w:rsidRPr="00382110" w:rsidRDefault="00382110" w:rsidP="00ED2A37">
            <w:pPr>
              <w:rPr>
                <w:i/>
                <w:iCs/>
                <w:sz w:val="20"/>
                <w:szCs w:val="20"/>
              </w:rPr>
            </w:pPr>
            <w:r w:rsidRPr="00382110">
              <w:rPr>
                <w:i/>
                <w:iCs/>
                <w:sz w:val="20"/>
                <w:szCs w:val="20"/>
              </w:rPr>
              <w:t>Показатель 1 "Количество лиц, которым  возобновлена выплата пенсии за выслугу лет к трудовой пенсии по старости (инвалидности)"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382110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110" w:rsidRPr="00ED2A37" w:rsidRDefault="00382110" w:rsidP="00ED2A37">
            <w:pPr>
              <w:jc w:val="center"/>
              <w:rPr>
                <w:sz w:val="20"/>
                <w:szCs w:val="20"/>
              </w:rPr>
            </w:pPr>
            <w:r w:rsidRPr="00382110">
              <w:rPr>
                <w:sz w:val="20"/>
                <w:szCs w:val="20"/>
              </w:rPr>
              <w:t>2024</w:t>
            </w:r>
          </w:p>
        </w:tc>
      </w:tr>
    </w:tbl>
    <w:p w:rsidR="0095270B" w:rsidRDefault="0095270B" w:rsidP="00D90F9A">
      <w:pPr>
        <w:spacing w:line="276" w:lineRule="auto"/>
        <w:rPr>
          <w:sz w:val="28"/>
          <w:szCs w:val="28"/>
        </w:rPr>
      </w:pPr>
    </w:p>
    <w:sectPr w:rsidR="0095270B" w:rsidSect="00ED2A37">
      <w:pgSz w:w="16838" w:h="11906" w:orient="landscape"/>
      <w:pgMar w:top="1701" w:right="1134" w:bottom="851" w:left="24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320" w:rsidRDefault="00223320" w:rsidP="000F238A">
      <w:r>
        <w:separator/>
      </w:r>
    </w:p>
  </w:endnote>
  <w:endnote w:type="continuationSeparator" w:id="0">
    <w:p w:rsidR="00223320" w:rsidRDefault="00223320" w:rsidP="000F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320" w:rsidRDefault="00223320" w:rsidP="000F238A">
      <w:r>
        <w:separator/>
      </w:r>
    </w:p>
  </w:footnote>
  <w:footnote w:type="continuationSeparator" w:id="0">
    <w:p w:rsidR="00223320" w:rsidRDefault="00223320" w:rsidP="000F2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9471917"/>
    <w:multiLevelType w:val="multilevel"/>
    <w:tmpl w:val="AA2C0F6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91578A"/>
    <w:multiLevelType w:val="multilevel"/>
    <w:tmpl w:val="E700AB0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703459"/>
    <w:rsid w:val="0001572D"/>
    <w:rsid w:val="0003432E"/>
    <w:rsid w:val="00036D1E"/>
    <w:rsid w:val="00042A2E"/>
    <w:rsid w:val="00057949"/>
    <w:rsid w:val="0008145E"/>
    <w:rsid w:val="00085A3B"/>
    <w:rsid w:val="000A02AF"/>
    <w:rsid w:val="000A1358"/>
    <w:rsid w:val="000B4AA3"/>
    <w:rsid w:val="000F238A"/>
    <w:rsid w:val="00117DA0"/>
    <w:rsid w:val="00130340"/>
    <w:rsid w:val="00141136"/>
    <w:rsid w:val="00150F9F"/>
    <w:rsid w:val="0015445F"/>
    <w:rsid w:val="001835DB"/>
    <w:rsid w:val="00195F11"/>
    <w:rsid w:val="001A36E8"/>
    <w:rsid w:val="001B06AB"/>
    <w:rsid w:val="001E652E"/>
    <w:rsid w:val="001F1195"/>
    <w:rsid w:val="001F21FE"/>
    <w:rsid w:val="001F6F6A"/>
    <w:rsid w:val="00223320"/>
    <w:rsid w:val="00232DD9"/>
    <w:rsid w:val="00244511"/>
    <w:rsid w:val="00244AD0"/>
    <w:rsid w:val="00257B01"/>
    <w:rsid w:val="002706EB"/>
    <w:rsid w:val="00271335"/>
    <w:rsid w:val="00271ED9"/>
    <w:rsid w:val="002A665C"/>
    <w:rsid w:val="002B51D2"/>
    <w:rsid w:val="002D2A99"/>
    <w:rsid w:val="00314676"/>
    <w:rsid w:val="0033190B"/>
    <w:rsid w:val="00336844"/>
    <w:rsid w:val="003401FA"/>
    <w:rsid w:val="003436B7"/>
    <w:rsid w:val="00344A76"/>
    <w:rsid w:val="00352438"/>
    <w:rsid w:val="00374B79"/>
    <w:rsid w:val="00382110"/>
    <w:rsid w:val="0038618F"/>
    <w:rsid w:val="003B1D2B"/>
    <w:rsid w:val="003C4344"/>
    <w:rsid w:val="003F5A06"/>
    <w:rsid w:val="0040058E"/>
    <w:rsid w:val="0042630E"/>
    <w:rsid w:val="00433444"/>
    <w:rsid w:val="00441F85"/>
    <w:rsid w:val="00445555"/>
    <w:rsid w:val="00466402"/>
    <w:rsid w:val="00482EC3"/>
    <w:rsid w:val="00492114"/>
    <w:rsid w:val="004A014D"/>
    <w:rsid w:val="004B5F1C"/>
    <w:rsid w:val="004C5F74"/>
    <w:rsid w:val="004E1FA2"/>
    <w:rsid w:val="004E3E48"/>
    <w:rsid w:val="004F6B5D"/>
    <w:rsid w:val="0050670F"/>
    <w:rsid w:val="00547782"/>
    <w:rsid w:val="00547BCE"/>
    <w:rsid w:val="00552ADD"/>
    <w:rsid w:val="00552FAF"/>
    <w:rsid w:val="00557B55"/>
    <w:rsid w:val="00567A71"/>
    <w:rsid w:val="0058220F"/>
    <w:rsid w:val="005844A2"/>
    <w:rsid w:val="00596B80"/>
    <w:rsid w:val="005B6963"/>
    <w:rsid w:val="005C2C7D"/>
    <w:rsid w:val="005C6F0F"/>
    <w:rsid w:val="005D7800"/>
    <w:rsid w:val="005F6945"/>
    <w:rsid w:val="00600EAD"/>
    <w:rsid w:val="006033EE"/>
    <w:rsid w:val="006368D2"/>
    <w:rsid w:val="00655FBE"/>
    <w:rsid w:val="006604DE"/>
    <w:rsid w:val="00662AC1"/>
    <w:rsid w:val="00665132"/>
    <w:rsid w:val="006718DE"/>
    <w:rsid w:val="006A378E"/>
    <w:rsid w:val="006A4C5F"/>
    <w:rsid w:val="006C5E69"/>
    <w:rsid w:val="006C70CD"/>
    <w:rsid w:val="006E4415"/>
    <w:rsid w:val="006E4946"/>
    <w:rsid w:val="006E7F6A"/>
    <w:rsid w:val="00703459"/>
    <w:rsid w:val="00710435"/>
    <w:rsid w:val="007235A3"/>
    <w:rsid w:val="0072397F"/>
    <w:rsid w:val="007360BC"/>
    <w:rsid w:val="007568C7"/>
    <w:rsid w:val="00766F5B"/>
    <w:rsid w:val="00796929"/>
    <w:rsid w:val="007B568E"/>
    <w:rsid w:val="007D7331"/>
    <w:rsid w:val="007F17C4"/>
    <w:rsid w:val="007F3441"/>
    <w:rsid w:val="00807016"/>
    <w:rsid w:val="008255D7"/>
    <w:rsid w:val="00835F1D"/>
    <w:rsid w:val="008469ED"/>
    <w:rsid w:val="008509D3"/>
    <w:rsid w:val="00862D75"/>
    <w:rsid w:val="00884A20"/>
    <w:rsid w:val="008915BA"/>
    <w:rsid w:val="0089518F"/>
    <w:rsid w:val="008A024F"/>
    <w:rsid w:val="008C0D58"/>
    <w:rsid w:val="008C2314"/>
    <w:rsid w:val="008E2D80"/>
    <w:rsid w:val="008F134F"/>
    <w:rsid w:val="008F53ED"/>
    <w:rsid w:val="00902150"/>
    <w:rsid w:val="00935E06"/>
    <w:rsid w:val="00944D09"/>
    <w:rsid w:val="0095270B"/>
    <w:rsid w:val="009678BF"/>
    <w:rsid w:val="00981E36"/>
    <w:rsid w:val="00993D51"/>
    <w:rsid w:val="009B25CA"/>
    <w:rsid w:val="009B384E"/>
    <w:rsid w:val="009B46CD"/>
    <w:rsid w:val="009F0F0A"/>
    <w:rsid w:val="00A00C3E"/>
    <w:rsid w:val="00A067FD"/>
    <w:rsid w:val="00A156F5"/>
    <w:rsid w:val="00A20584"/>
    <w:rsid w:val="00A21723"/>
    <w:rsid w:val="00A260DB"/>
    <w:rsid w:val="00A31839"/>
    <w:rsid w:val="00A359F0"/>
    <w:rsid w:val="00A50642"/>
    <w:rsid w:val="00A75847"/>
    <w:rsid w:val="00A813E4"/>
    <w:rsid w:val="00AB6052"/>
    <w:rsid w:val="00AC4552"/>
    <w:rsid w:val="00AD5D74"/>
    <w:rsid w:val="00AE198D"/>
    <w:rsid w:val="00AE6CBF"/>
    <w:rsid w:val="00B20F0D"/>
    <w:rsid w:val="00B23EBE"/>
    <w:rsid w:val="00B5388A"/>
    <w:rsid w:val="00B56041"/>
    <w:rsid w:val="00B63998"/>
    <w:rsid w:val="00B650C0"/>
    <w:rsid w:val="00B65394"/>
    <w:rsid w:val="00B84149"/>
    <w:rsid w:val="00B96157"/>
    <w:rsid w:val="00BA1EAC"/>
    <w:rsid w:val="00BB4019"/>
    <w:rsid w:val="00BC6E87"/>
    <w:rsid w:val="00BD05CE"/>
    <w:rsid w:val="00C11F82"/>
    <w:rsid w:val="00C1345B"/>
    <w:rsid w:val="00C20C3B"/>
    <w:rsid w:val="00C217D7"/>
    <w:rsid w:val="00C32944"/>
    <w:rsid w:val="00C41910"/>
    <w:rsid w:val="00C51F67"/>
    <w:rsid w:val="00C575B0"/>
    <w:rsid w:val="00C80E74"/>
    <w:rsid w:val="00C85B44"/>
    <w:rsid w:val="00CE2057"/>
    <w:rsid w:val="00CF0F96"/>
    <w:rsid w:val="00CF5E66"/>
    <w:rsid w:val="00D03FAD"/>
    <w:rsid w:val="00D06638"/>
    <w:rsid w:val="00D078BB"/>
    <w:rsid w:val="00D31156"/>
    <w:rsid w:val="00D322FE"/>
    <w:rsid w:val="00D5121B"/>
    <w:rsid w:val="00D544BE"/>
    <w:rsid w:val="00D77224"/>
    <w:rsid w:val="00D90D50"/>
    <w:rsid w:val="00D90F9A"/>
    <w:rsid w:val="00DA1536"/>
    <w:rsid w:val="00DA636E"/>
    <w:rsid w:val="00DC0BEC"/>
    <w:rsid w:val="00DD3CB6"/>
    <w:rsid w:val="00DD672B"/>
    <w:rsid w:val="00DF5890"/>
    <w:rsid w:val="00DF6756"/>
    <w:rsid w:val="00E32456"/>
    <w:rsid w:val="00E33325"/>
    <w:rsid w:val="00E57595"/>
    <w:rsid w:val="00E73373"/>
    <w:rsid w:val="00E7386F"/>
    <w:rsid w:val="00EA5541"/>
    <w:rsid w:val="00EA68F9"/>
    <w:rsid w:val="00ED2A37"/>
    <w:rsid w:val="00EE0B45"/>
    <w:rsid w:val="00EF13CE"/>
    <w:rsid w:val="00EF2FC3"/>
    <w:rsid w:val="00EF4D6F"/>
    <w:rsid w:val="00EF531F"/>
    <w:rsid w:val="00F17375"/>
    <w:rsid w:val="00F2364A"/>
    <w:rsid w:val="00F274AE"/>
    <w:rsid w:val="00F3232A"/>
    <w:rsid w:val="00F713EC"/>
    <w:rsid w:val="00F80289"/>
    <w:rsid w:val="00F815DB"/>
    <w:rsid w:val="00FA0C10"/>
    <w:rsid w:val="00FB067E"/>
    <w:rsid w:val="00FB19EE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uiPriority w:val="99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99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rsid w:val="00E32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E324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2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2"/>
    <w:uiPriority w:val="59"/>
    <w:rsid w:val="00CF5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1"/>
    <w:uiPriority w:val="99"/>
    <w:semiHidden/>
    <w:unhideWhenUsed/>
    <w:rsid w:val="00ED2A37"/>
    <w:rPr>
      <w:color w:val="800080"/>
      <w:u w:val="single"/>
    </w:rPr>
  </w:style>
  <w:style w:type="paragraph" w:customStyle="1" w:styleId="msonormal0">
    <w:name w:val="msonormal"/>
    <w:basedOn w:val="a0"/>
    <w:rsid w:val="00ED2A37"/>
    <w:pPr>
      <w:spacing w:before="100" w:beforeAutospacing="1" w:after="100" w:afterAutospacing="1"/>
    </w:pPr>
  </w:style>
  <w:style w:type="paragraph" w:customStyle="1" w:styleId="font5">
    <w:name w:val="font5"/>
    <w:basedOn w:val="a0"/>
    <w:rsid w:val="00ED2A37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0"/>
    <w:rsid w:val="00ED2A37"/>
    <w:pPr>
      <w:spacing w:before="100" w:beforeAutospacing="1" w:after="100" w:afterAutospacing="1"/>
    </w:pPr>
  </w:style>
  <w:style w:type="paragraph" w:customStyle="1" w:styleId="xl65">
    <w:name w:val="xl65"/>
    <w:basedOn w:val="a0"/>
    <w:rsid w:val="00ED2A37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0"/>
    <w:rsid w:val="00ED2A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4">
    <w:name w:val="xl74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5">
    <w:name w:val="xl75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</w:style>
  <w:style w:type="paragraph" w:customStyle="1" w:styleId="xl90">
    <w:name w:val="xl90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ED2A37"/>
    <w:pPr>
      <w:spacing w:before="100" w:beforeAutospacing="1" w:after="100" w:afterAutospacing="1"/>
    </w:pPr>
  </w:style>
  <w:style w:type="paragraph" w:customStyle="1" w:styleId="xl93">
    <w:name w:val="xl93"/>
    <w:basedOn w:val="a0"/>
    <w:rsid w:val="00ED2A37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2A37"/>
    <w:pPr>
      <w:spacing w:before="100" w:beforeAutospacing="1" w:after="100" w:afterAutospacing="1"/>
    </w:pPr>
  </w:style>
  <w:style w:type="paragraph" w:customStyle="1" w:styleId="xl95">
    <w:name w:val="xl95"/>
    <w:basedOn w:val="a0"/>
    <w:rsid w:val="00ED2A37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0"/>
    <w:rsid w:val="00ED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0"/>
    <w:rsid w:val="00ED2A3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ED2A3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0"/>
    <w:rsid w:val="00ED2A3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0"/>
    <w:rsid w:val="00ED2A3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0"/>
    <w:rsid w:val="00ED2A3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ED2A3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0"/>
    <w:rsid w:val="00ED2A37"/>
    <w:pP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14">
    <w:name w:val="xl114"/>
    <w:basedOn w:val="a0"/>
    <w:rsid w:val="00ED2A37"/>
    <w:pPr>
      <w:spacing w:before="100" w:beforeAutospacing="1" w:after="100" w:afterAutospacing="1"/>
      <w:jc w:val="center"/>
    </w:pPr>
  </w:style>
  <w:style w:type="paragraph" w:customStyle="1" w:styleId="xl115">
    <w:name w:val="xl115"/>
    <w:basedOn w:val="a0"/>
    <w:rsid w:val="00ED2A37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6">
    <w:name w:val="xl116"/>
    <w:basedOn w:val="a0"/>
    <w:rsid w:val="00ED2A3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0"/>
    <w:rsid w:val="00ED2A3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0"/>
    <w:rsid w:val="00ED2A3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0"/>
    <w:rsid w:val="00ED2A3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ED2A3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ED2A3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0"/>
    <w:rsid w:val="00ED2A3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0"/>
    <w:rsid w:val="00ED2A3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0"/>
    <w:rsid w:val="00ED2A3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0"/>
    <w:rsid w:val="00ED2A37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0"/>
    <w:rsid w:val="00ED2A37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7">
    <w:name w:val="xl127"/>
    <w:basedOn w:val="a0"/>
    <w:rsid w:val="00ED2A37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03D36-D068-49E8-81CB-90D652F9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16</Pages>
  <Words>3425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22903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Admin</cp:lastModifiedBy>
  <cp:revision>47</cp:revision>
  <cp:lastPrinted>2021-12-29T10:41:00Z</cp:lastPrinted>
  <dcterms:created xsi:type="dcterms:W3CDTF">2021-12-21T13:29:00Z</dcterms:created>
  <dcterms:modified xsi:type="dcterms:W3CDTF">2021-12-29T12:09:00Z</dcterms:modified>
</cp:coreProperties>
</file>